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87" w:rsidRPr="003C16B9" w:rsidRDefault="00767992" w:rsidP="003C16B9">
      <w:pPr>
        <w:spacing w:after="0" w:line="360" w:lineRule="auto"/>
        <w:jc w:val="both"/>
        <w:rPr>
          <w:b/>
          <w:sz w:val="28"/>
          <w:szCs w:val="28"/>
        </w:rPr>
      </w:pPr>
      <w:r w:rsidRPr="003C16B9">
        <w:rPr>
          <w:b/>
          <w:sz w:val="28"/>
          <w:szCs w:val="28"/>
        </w:rPr>
        <w:t>Tinker Lane CL</w:t>
      </w:r>
      <w:r w:rsidR="003C16B9">
        <w:rPr>
          <w:b/>
          <w:sz w:val="28"/>
          <w:szCs w:val="28"/>
        </w:rPr>
        <w:t>C</w:t>
      </w:r>
      <w:r w:rsidRPr="003C16B9">
        <w:rPr>
          <w:b/>
          <w:sz w:val="28"/>
          <w:szCs w:val="28"/>
        </w:rPr>
        <w:t xml:space="preserve"> – </w:t>
      </w:r>
      <w:r w:rsidR="0058589F" w:rsidRPr="003C16B9">
        <w:rPr>
          <w:b/>
          <w:sz w:val="28"/>
          <w:szCs w:val="28"/>
        </w:rPr>
        <w:t>Minutes</w:t>
      </w:r>
    </w:p>
    <w:p w:rsidR="009F7C87" w:rsidRPr="003C16B9" w:rsidRDefault="009F7C87" w:rsidP="003C16B9">
      <w:pPr>
        <w:pBdr>
          <w:bottom w:val="single" w:sz="12" w:space="1" w:color="auto"/>
        </w:pBdr>
        <w:spacing w:after="0" w:line="240" w:lineRule="auto"/>
        <w:jc w:val="both"/>
        <w:rPr>
          <w:b/>
          <w:sz w:val="28"/>
          <w:szCs w:val="28"/>
        </w:rPr>
      </w:pPr>
    </w:p>
    <w:p w:rsidR="009F7C87" w:rsidRPr="003C16B9" w:rsidRDefault="009F7C87" w:rsidP="003C16B9">
      <w:pPr>
        <w:pBdr>
          <w:bottom w:val="single" w:sz="12" w:space="1" w:color="auto"/>
        </w:pBdr>
        <w:spacing w:after="0" w:line="240" w:lineRule="auto"/>
        <w:jc w:val="both"/>
        <w:rPr>
          <w:b/>
          <w:sz w:val="28"/>
          <w:szCs w:val="28"/>
        </w:rPr>
      </w:pPr>
      <w:r w:rsidRPr="003C16B9">
        <w:rPr>
          <w:b/>
          <w:sz w:val="28"/>
          <w:szCs w:val="28"/>
        </w:rPr>
        <w:t>Meeting information</w:t>
      </w:r>
    </w:p>
    <w:p w:rsidR="009F7C87" w:rsidRPr="003C16B9" w:rsidRDefault="009F7C87" w:rsidP="003C16B9">
      <w:pPr>
        <w:spacing w:after="0" w:line="240" w:lineRule="auto"/>
        <w:jc w:val="both"/>
        <w:rPr>
          <w:b/>
          <w:sz w:val="28"/>
          <w:szCs w:val="28"/>
        </w:rPr>
      </w:pPr>
    </w:p>
    <w:p w:rsidR="00580DED" w:rsidRPr="00580DED" w:rsidRDefault="00580DED" w:rsidP="00580DED">
      <w:pPr>
        <w:pBdr>
          <w:bottom w:val="single" w:sz="12" w:space="1" w:color="auto"/>
        </w:pBdr>
        <w:spacing w:after="0" w:line="240" w:lineRule="auto"/>
        <w:jc w:val="both"/>
        <w:rPr>
          <w:b/>
          <w:sz w:val="28"/>
          <w:szCs w:val="28"/>
        </w:rPr>
      </w:pPr>
      <w:r w:rsidRPr="00580DED">
        <w:rPr>
          <w:b/>
          <w:sz w:val="28"/>
          <w:szCs w:val="28"/>
        </w:rPr>
        <w:t xml:space="preserve">Date: </w:t>
      </w:r>
      <w:r w:rsidRPr="00580DED">
        <w:rPr>
          <w:b/>
          <w:sz w:val="28"/>
          <w:szCs w:val="28"/>
        </w:rPr>
        <w:tab/>
      </w:r>
      <w:r w:rsidRPr="00580DED">
        <w:rPr>
          <w:b/>
          <w:sz w:val="28"/>
          <w:szCs w:val="28"/>
        </w:rPr>
        <w:tab/>
        <w:t>Thursday 21 September, 2017</w:t>
      </w:r>
    </w:p>
    <w:p w:rsidR="00580DED" w:rsidRPr="00580DED" w:rsidRDefault="00580DED" w:rsidP="00580DED">
      <w:pPr>
        <w:pBdr>
          <w:bottom w:val="single" w:sz="12" w:space="1" w:color="auto"/>
        </w:pBdr>
        <w:spacing w:after="0" w:line="240" w:lineRule="auto"/>
        <w:jc w:val="both"/>
        <w:rPr>
          <w:b/>
          <w:sz w:val="28"/>
          <w:szCs w:val="28"/>
        </w:rPr>
      </w:pPr>
      <w:r w:rsidRPr="00580DED">
        <w:rPr>
          <w:b/>
          <w:sz w:val="28"/>
          <w:szCs w:val="28"/>
        </w:rPr>
        <w:t xml:space="preserve">Time: </w:t>
      </w:r>
      <w:r w:rsidRPr="00580DED">
        <w:rPr>
          <w:b/>
          <w:sz w:val="28"/>
          <w:szCs w:val="28"/>
        </w:rPr>
        <w:tab/>
      </w:r>
      <w:r w:rsidRPr="00580DED">
        <w:rPr>
          <w:b/>
          <w:sz w:val="28"/>
          <w:szCs w:val="28"/>
        </w:rPr>
        <w:tab/>
        <w:t>1900</w:t>
      </w:r>
    </w:p>
    <w:p w:rsidR="009F7C87" w:rsidRPr="003C16B9" w:rsidRDefault="00580DED" w:rsidP="00580DED">
      <w:pPr>
        <w:pBdr>
          <w:bottom w:val="single" w:sz="12" w:space="1" w:color="auto"/>
        </w:pBdr>
        <w:spacing w:after="0" w:line="240" w:lineRule="auto"/>
        <w:jc w:val="both"/>
        <w:rPr>
          <w:sz w:val="28"/>
          <w:szCs w:val="28"/>
        </w:rPr>
      </w:pPr>
      <w:r w:rsidRPr="00580DED">
        <w:rPr>
          <w:b/>
          <w:sz w:val="28"/>
          <w:szCs w:val="28"/>
        </w:rPr>
        <w:t xml:space="preserve">Location: </w:t>
      </w:r>
      <w:r w:rsidRPr="00580DED">
        <w:rPr>
          <w:b/>
          <w:sz w:val="28"/>
          <w:szCs w:val="28"/>
        </w:rPr>
        <w:tab/>
        <w:t>Barnby Moor Village Hall</w:t>
      </w:r>
    </w:p>
    <w:p w:rsidR="009F7C87" w:rsidRPr="003C16B9" w:rsidRDefault="009F7C87" w:rsidP="003C16B9">
      <w:pPr>
        <w:pBdr>
          <w:bottom w:val="single" w:sz="12" w:space="1" w:color="auto"/>
        </w:pBdr>
        <w:spacing w:after="0" w:line="240" w:lineRule="auto"/>
        <w:jc w:val="both"/>
        <w:rPr>
          <w:sz w:val="28"/>
          <w:szCs w:val="28"/>
        </w:rPr>
      </w:pPr>
    </w:p>
    <w:p w:rsidR="009F7C87" w:rsidRPr="003C16B9" w:rsidRDefault="009F7C87" w:rsidP="003C16B9">
      <w:pPr>
        <w:pBdr>
          <w:bottom w:val="single" w:sz="12" w:space="1" w:color="auto"/>
        </w:pBdr>
        <w:spacing w:after="0" w:line="240" w:lineRule="auto"/>
        <w:jc w:val="both"/>
        <w:rPr>
          <w:b/>
          <w:sz w:val="28"/>
          <w:szCs w:val="28"/>
        </w:rPr>
      </w:pPr>
      <w:r w:rsidRPr="003C16B9">
        <w:rPr>
          <w:b/>
          <w:sz w:val="28"/>
          <w:szCs w:val="28"/>
        </w:rPr>
        <w:t>Agenda items</w:t>
      </w:r>
    </w:p>
    <w:p w:rsidR="009F7C87" w:rsidRPr="003C16B9" w:rsidRDefault="009F7C87" w:rsidP="003C16B9">
      <w:pPr>
        <w:spacing w:after="0" w:line="240" w:lineRule="auto"/>
        <w:jc w:val="both"/>
        <w:rPr>
          <w:b/>
          <w:sz w:val="28"/>
          <w:szCs w:val="28"/>
          <w:u w:val="single"/>
        </w:rPr>
      </w:pPr>
    </w:p>
    <w:p w:rsidR="00580DED" w:rsidRPr="00EA55B0" w:rsidRDefault="00580DED" w:rsidP="00580DED">
      <w:pPr>
        <w:pStyle w:val="ListParagraph"/>
        <w:numPr>
          <w:ilvl w:val="0"/>
          <w:numId w:val="28"/>
        </w:numPr>
        <w:spacing w:after="200"/>
        <w:ind w:hanging="357"/>
        <w:contextualSpacing w:val="0"/>
        <w:rPr>
          <w:sz w:val="28"/>
          <w:szCs w:val="28"/>
        </w:rPr>
      </w:pPr>
      <w:r w:rsidRPr="00EA55B0">
        <w:rPr>
          <w:sz w:val="28"/>
          <w:szCs w:val="28"/>
        </w:rPr>
        <w:t>Welcome and apologies</w:t>
      </w:r>
    </w:p>
    <w:p w:rsidR="00580DED" w:rsidRPr="00EA55B0" w:rsidRDefault="00580DED" w:rsidP="00580DED">
      <w:pPr>
        <w:pStyle w:val="ListParagraph"/>
        <w:numPr>
          <w:ilvl w:val="0"/>
          <w:numId w:val="28"/>
        </w:numPr>
        <w:spacing w:after="200"/>
        <w:ind w:hanging="357"/>
        <w:contextualSpacing w:val="0"/>
        <w:rPr>
          <w:sz w:val="28"/>
          <w:szCs w:val="28"/>
        </w:rPr>
      </w:pPr>
      <w:r w:rsidRPr="00EA55B0">
        <w:rPr>
          <w:sz w:val="28"/>
          <w:szCs w:val="28"/>
        </w:rPr>
        <w:t>Minutes from the last meeting</w:t>
      </w:r>
    </w:p>
    <w:p w:rsidR="00580DED" w:rsidRPr="00EA55B0" w:rsidRDefault="00580DED" w:rsidP="00580DED">
      <w:pPr>
        <w:pStyle w:val="ListParagraph"/>
        <w:numPr>
          <w:ilvl w:val="0"/>
          <w:numId w:val="28"/>
        </w:numPr>
        <w:spacing w:after="200"/>
        <w:ind w:hanging="357"/>
        <w:contextualSpacing w:val="0"/>
        <w:rPr>
          <w:sz w:val="28"/>
          <w:szCs w:val="28"/>
        </w:rPr>
      </w:pPr>
      <w:r w:rsidRPr="00EA55B0">
        <w:rPr>
          <w:sz w:val="28"/>
          <w:szCs w:val="28"/>
        </w:rPr>
        <w:t>Matters Arising</w:t>
      </w:r>
    </w:p>
    <w:p w:rsidR="00580DED" w:rsidRDefault="00580DED" w:rsidP="00580DED">
      <w:pPr>
        <w:pStyle w:val="ListParagraph"/>
        <w:numPr>
          <w:ilvl w:val="0"/>
          <w:numId w:val="28"/>
        </w:numPr>
        <w:spacing w:after="200"/>
        <w:ind w:hanging="357"/>
        <w:contextualSpacing w:val="0"/>
        <w:rPr>
          <w:sz w:val="28"/>
          <w:szCs w:val="28"/>
        </w:rPr>
      </w:pPr>
      <w:r w:rsidRPr="00EA55B0">
        <w:rPr>
          <w:sz w:val="28"/>
          <w:szCs w:val="28"/>
        </w:rPr>
        <w:t xml:space="preserve">Section 106 </w:t>
      </w:r>
      <w:r>
        <w:rPr>
          <w:sz w:val="28"/>
          <w:szCs w:val="28"/>
        </w:rPr>
        <w:t>– condition discharge update</w:t>
      </w:r>
    </w:p>
    <w:p w:rsidR="00580DED" w:rsidRDefault="00580DED" w:rsidP="00580DED">
      <w:pPr>
        <w:pStyle w:val="ListParagraph"/>
        <w:numPr>
          <w:ilvl w:val="0"/>
          <w:numId w:val="28"/>
        </w:numPr>
        <w:spacing w:after="200"/>
        <w:ind w:hanging="357"/>
        <w:contextualSpacing w:val="0"/>
        <w:rPr>
          <w:sz w:val="28"/>
          <w:szCs w:val="28"/>
        </w:rPr>
      </w:pPr>
      <w:r>
        <w:rPr>
          <w:sz w:val="28"/>
          <w:szCs w:val="28"/>
        </w:rPr>
        <w:t>Timetable</w:t>
      </w:r>
    </w:p>
    <w:p w:rsidR="00580DED" w:rsidRDefault="00580DED" w:rsidP="00580DED">
      <w:pPr>
        <w:pStyle w:val="ListParagraph"/>
        <w:numPr>
          <w:ilvl w:val="0"/>
          <w:numId w:val="28"/>
        </w:numPr>
        <w:spacing w:after="200"/>
        <w:ind w:hanging="357"/>
        <w:contextualSpacing w:val="0"/>
        <w:rPr>
          <w:sz w:val="28"/>
          <w:szCs w:val="28"/>
        </w:rPr>
      </w:pPr>
      <w:r>
        <w:rPr>
          <w:sz w:val="28"/>
          <w:szCs w:val="28"/>
        </w:rPr>
        <w:t>Springs Road – update</w:t>
      </w:r>
    </w:p>
    <w:p w:rsidR="00580DED" w:rsidRDefault="00580DED" w:rsidP="00580DED">
      <w:pPr>
        <w:pStyle w:val="ListParagraph"/>
        <w:numPr>
          <w:ilvl w:val="0"/>
          <w:numId w:val="28"/>
        </w:numPr>
        <w:spacing w:after="200"/>
        <w:ind w:hanging="357"/>
        <w:contextualSpacing w:val="0"/>
        <w:rPr>
          <w:sz w:val="28"/>
          <w:szCs w:val="28"/>
        </w:rPr>
      </w:pPr>
      <w:r>
        <w:rPr>
          <w:sz w:val="28"/>
          <w:szCs w:val="28"/>
        </w:rPr>
        <w:t>North Nottinghamshire – update</w:t>
      </w:r>
    </w:p>
    <w:p w:rsidR="00580DED" w:rsidRPr="00EA55B0" w:rsidRDefault="00580DED" w:rsidP="00580DED">
      <w:pPr>
        <w:pStyle w:val="ListParagraph"/>
        <w:numPr>
          <w:ilvl w:val="0"/>
          <w:numId w:val="28"/>
        </w:numPr>
        <w:spacing w:after="200"/>
        <w:ind w:hanging="357"/>
        <w:contextualSpacing w:val="0"/>
        <w:rPr>
          <w:sz w:val="28"/>
          <w:szCs w:val="28"/>
        </w:rPr>
      </w:pPr>
      <w:r>
        <w:rPr>
          <w:sz w:val="28"/>
          <w:szCs w:val="28"/>
        </w:rPr>
        <w:t>Environment Agency guest</w:t>
      </w:r>
    </w:p>
    <w:p w:rsidR="00580DED" w:rsidRPr="00EA55B0" w:rsidRDefault="00580DED" w:rsidP="00580DED">
      <w:pPr>
        <w:pStyle w:val="ListParagraph"/>
        <w:numPr>
          <w:ilvl w:val="0"/>
          <w:numId w:val="28"/>
        </w:numPr>
        <w:spacing w:after="200"/>
        <w:ind w:hanging="357"/>
        <w:contextualSpacing w:val="0"/>
        <w:rPr>
          <w:sz w:val="28"/>
          <w:szCs w:val="28"/>
        </w:rPr>
      </w:pPr>
      <w:proofErr w:type="spellStart"/>
      <w:r w:rsidRPr="00EA55B0">
        <w:rPr>
          <w:sz w:val="28"/>
          <w:szCs w:val="28"/>
        </w:rPr>
        <w:t>AOB</w:t>
      </w:r>
      <w:proofErr w:type="spellEnd"/>
    </w:p>
    <w:p w:rsidR="00580DED" w:rsidRPr="00EA55B0" w:rsidRDefault="00580DED" w:rsidP="00580DED">
      <w:pPr>
        <w:pStyle w:val="ListParagraph"/>
        <w:numPr>
          <w:ilvl w:val="0"/>
          <w:numId w:val="28"/>
        </w:numPr>
        <w:spacing w:after="200"/>
        <w:ind w:hanging="357"/>
        <w:contextualSpacing w:val="0"/>
        <w:rPr>
          <w:sz w:val="28"/>
          <w:szCs w:val="28"/>
        </w:rPr>
      </w:pPr>
      <w:r w:rsidRPr="00EA55B0">
        <w:rPr>
          <w:sz w:val="28"/>
          <w:szCs w:val="28"/>
        </w:rPr>
        <w:t>Date of the next meeting</w:t>
      </w:r>
    </w:p>
    <w:p w:rsidR="0058589F" w:rsidRPr="003C16B9" w:rsidRDefault="0058589F" w:rsidP="003C16B9">
      <w:pPr>
        <w:spacing w:after="0" w:line="360" w:lineRule="auto"/>
        <w:jc w:val="both"/>
        <w:rPr>
          <w:sz w:val="28"/>
          <w:szCs w:val="28"/>
        </w:rPr>
      </w:pPr>
    </w:p>
    <w:p w:rsidR="009F7C87" w:rsidRPr="003C16B9" w:rsidRDefault="009F7C87" w:rsidP="003C16B9">
      <w:pPr>
        <w:jc w:val="both"/>
        <w:rPr>
          <w:sz w:val="28"/>
          <w:szCs w:val="28"/>
        </w:rPr>
      </w:pPr>
      <w:r w:rsidRPr="003C16B9">
        <w:rPr>
          <w:sz w:val="28"/>
          <w:szCs w:val="28"/>
        </w:rPr>
        <w:br w:type="page"/>
      </w:r>
    </w:p>
    <w:p w:rsidR="0064735F" w:rsidRPr="003C16B9" w:rsidRDefault="0064735F" w:rsidP="003C16B9">
      <w:pPr>
        <w:pStyle w:val="ListParagraph"/>
        <w:numPr>
          <w:ilvl w:val="0"/>
          <w:numId w:val="16"/>
        </w:numPr>
        <w:spacing w:after="0" w:line="360" w:lineRule="auto"/>
        <w:jc w:val="both"/>
        <w:rPr>
          <w:b/>
          <w:sz w:val="28"/>
          <w:szCs w:val="28"/>
        </w:rPr>
      </w:pPr>
      <w:r w:rsidRPr="003C16B9">
        <w:rPr>
          <w:b/>
          <w:sz w:val="28"/>
          <w:szCs w:val="28"/>
        </w:rPr>
        <w:lastRenderedPageBreak/>
        <w:t>Welcome and apologies</w:t>
      </w:r>
    </w:p>
    <w:p w:rsidR="0064735F" w:rsidRPr="003C16B9" w:rsidRDefault="0058589F" w:rsidP="003C16B9">
      <w:pPr>
        <w:spacing w:after="0" w:line="360" w:lineRule="auto"/>
        <w:jc w:val="both"/>
        <w:rPr>
          <w:sz w:val="28"/>
          <w:szCs w:val="28"/>
        </w:rPr>
      </w:pPr>
      <w:r w:rsidRPr="003C16B9">
        <w:rPr>
          <w:sz w:val="28"/>
          <w:szCs w:val="28"/>
        </w:rPr>
        <w:t>Attended:</w:t>
      </w:r>
    </w:p>
    <w:p w:rsidR="0058589F" w:rsidRPr="003C16B9" w:rsidRDefault="0058589F" w:rsidP="003C16B9">
      <w:pPr>
        <w:pStyle w:val="ListParagraph"/>
        <w:numPr>
          <w:ilvl w:val="0"/>
          <w:numId w:val="17"/>
        </w:numPr>
        <w:spacing w:after="0" w:line="360" w:lineRule="auto"/>
        <w:jc w:val="both"/>
        <w:rPr>
          <w:sz w:val="28"/>
          <w:szCs w:val="28"/>
        </w:rPr>
      </w:pPr>
      <w:r w:rsidRPr="003C16B9">
        <w:rPr>
          <w:sz w:val="28"/>
          <w:szCs w:val="28"/>
        </w:rPr>
        <w:t>Rob Boeuf</w:t>
      </w:r>
      <w:r w:rsidR="009F7C87" w:rsidRPr="003C16B9">
        <w:rPr>
          <w:sz w:val="28"/>
          <w:szCs w:val="28"/>
        </w:rPr>
        <w:t>, Vice-Chair and Sutton cum Lound</w:t>
      </w:r>
      <w:r w:rsidR="0064735F" w:rsidRPr="003C16B9">
        <w:rPr>
          <w:sz w:val="28"/>
          <w:szCs w:val="28"/>
        </w:rPr>
        <w:t xml:space="preserve"> </w:t>
      </w:r>
      <w:r w:rsidR="00B61E89" w:rsidRPr="003C16B9">
        <w:rPr>
          <w:sz w:val="28"/>
          <w:szCs w:val="28"/>
        </w:rPr>
        <w:t xml:space="preserve">PC </w:t>
      </w:r>
      <w:r w:rsidR="0064735F" w:rsidRPr="003C16B9">
        <w:rPr>
          <w:sz w:val="28"/>
          <w:szCs w:val="28"/>
        </w:rPr>
        <w:t>(</w:t>
      </w:r>
      <w:proofErr w:type="spellStart"/>
      <w:r w:rsidR="0064735F" w:rsidRPr="003C16B9">
        <w:rPr>
          <w:sz w:val="28"/>
          <w:szCs w:val="28"/>
        </w:rPr>
        <w:t>RB</w:t>
      </w:r>
      <w:proofErr w:type="spellEnd"/>
      <w:r w:rsidR="0064735F" w:rsidRPr="003C16B9">
        <w:rPr>
          <w:sz w:val="28"/>
          <w:szCs w:val="28"/>
        </w:rPr>
        <w:t>)</w:t>
      </w:r>
    </w:p>
    <w:p w:rsidR="00580DED" w:rsidRPr="003C16B9" w:rsidRDefault="00580DED" w:rsidP="00580DED">
      <w:pPr>
        <w:pStyle w:val="ListParagraph"/>
        <w:numPr>
          <w:ilvl w:val="0"/>
          <w:numId w:val="17"/>
        </w:numPr>
        <w:spacing w:after="0" w:line="360" w:lineRule="auto"/>
        <w:jc w:val="both"/>
        <w:rPr>
          <w:sz w:val="28"/>
          <w:szCs w:val="28"/>
        </w:rPr>
      </w:pPr>
      <w:r w:rsidRPr="003C16B9">
        <w:rPr>
          <w:sz w:val="28"/>
          <w:szCs w:val="28"/>
        </w:rPr>
        <w:t>Chick Fraser, Barnby Moor PC (CF)</w:t>
      </w:r>
    </w:p>
    <w:p w:rsidR="0058589F" w:rsidRPr="003C16B9" w:rsidRDefault="0058589F" w:rsidP="003C16B9">
      <w:pPr>
        <w:pStyle w:val="ListParagraph"/>
        <w:numPr>
          <w:ilvl w:val="0"/>
          <w:numId w:val="17"/>
        </w:numPr>
        <w:spacing w:after="0" w:line="360" w:lineRule="auto"/>
        <w:jc w:val="both"/>
        <w:rPr>
          <w:sz w:val="28"/>
          <w:szCs w:val="28"/>
        </w:rPr>
      </w:pPr>
      <w:r w:rsidRPr="003C16B9">
        <w:rPr>
          <w:sz w:val="28"/>
          <w:szCs w:val="28"/>
        </w:rPr>
        <w:t>Peter Thompson</w:t>
      </w:r>
      <w:r w:rsidR="00B61E89" w:rsidRPr="003C16B9">
        <w:rPr>
          <w:sz w:val="28"/>
          <w:szCs w:val="28"/>
        </w:rPr>
        <w:t>, Blyth PC</w:t>
      </w:r>
      <w:r w:rsidR="0064735F" w:rsidRPr="003C16B9">
        <w:rPr>
          <w:sz w:val="28"/>
          <w:szCs w:val="28"/>
        </w:rPr>
        <w:t xml:space="preserve"> (PT)</w:t>
      </w:r>
    </w:p>
    <w:p w:rsidR="0058589F" w:rsidRPr="003C16B9" w:rsidRDefault="0058589F" w:rsidP="003C16B9">
      <w:pPr>
        <w:pStyle w:val="ListParagraph"/>
        <w:numPr>
          <w:ilvl w:val="0"/>
          <w:numId w:val="17"/>
        </w:numPr>
        <w:spacing w:after="0" w:line="360" w:lineRule="auto"/>
        <w:jc w:val="both"/>
        <w:rPr>
          <w:sz w:val="28"/>
          <w:szCs w:val="28"/>
        </w:rPr>
      </w:pPr>
      <w:r w:rsidRPr="003C16B9">
        <w:rPr>
          <w:sz w:val="28"/>
          <w:szCs w:val="28"/>
        </w:rPr>
        <w:t>George Fridlington</w:t>
      </w:r>
      <w:r w:rsidR="00B61E89" w:rsidRPr="003C16B9">
        <w:rPr>
          <w:sz w:val="28"/>
          <w:szCs w:val="28"/>
        </w:rPr>
        <w:t>, Babworth PC</w:t>
      </w:r>
      <w:r w:rsidR="0064735F" w:rsidRPr="003C16B9">
        <w:rPr>
          <w:sz w:val="28"/>
          <w:szCs w:val="28"/>
        </w:rPr>
        <w:t xml:space="preserve"> (GF)</w:t>
      </w:r>
    </w:p>
    <w:p w:rsidR="0058589F" w:rsidRPr="003C16B9" w:rsidRDefault="0058589F" w:rsidP="003C16B9">
      <w:pPr>
        <w:pStyle w:val="ListParagraph"/>
        <w:numPr>
          <w:ilvl w:val="0"/>
          <w:numId w:val="17"/>
        </w:numPr>
        <w:spacing w:after="0" w:line="360" w:lineRule="auto"/>
        <w:jc w:val="both"/>
        <w:rPr>
          <w:sz w:val="28"/>
          <w:szCs w:val="28"/>
        </w:rPr>
      </w:pPr>
      <w:r w:rsidRPr="003C16B9">
        <w:rPr>
          <w:sz w:val="28"/>
          <w:szCs w:val="28"/>
        </w:rPr>
        <w:t>Helen Wilson</w:t>
      </w:r>
      <w:r w:rsidR="00A86681" w:rsidRPr="003C16B9">
        <w:rPr>
          <w:sz w:val="28"/>
          <w:szCs w:val="28"/>
        </w:rPr>
        <w:t xml:space="preserve">, </w:t>
      </w:r>
      <w:proofErr w:type="spellStart"/>
      <w:r w:rsidR="00A86681" w:rsidRPr="003C16B9">
        <w:rPr>
          <w:sz w:val="28"/>
          <w:szCs w:val="28"/>
        </w:rPr>
        <w:t>Mattersey</w:t>
      </w:r>
      <w:proofErr w:type="spellEnd"/>
      <w:r w:rsidR="00A86681" w:rsidRPr="003C16B9">
        <w:rPr>
          <w:sz w:val="28"/>
          <w:szCs w:val="28"/>
        </w:rPr>
        <w:t xml:space="preserve"> PC </w:t>
      </w:r>
      <w:r w:rsidR="0064735F" w:rsidRPr="003C16B9">
        <w:rPr>
          <w:sz w:val="28"/>
          <w:szCs w:val="28"/>
        </w:rPr>
        <w:t>(</w:t>
      </w:r>
      <w:proofErr w:type="spellStart"/>
      <w:r w:rsidR="00A86681" w:rsidRPr="003C16B9">
        <w:rPr>
          <w:sz w:val="28"/>
          <w:szCs w:val="28"/>
        </w:rPr>
        <w:t>H</w:t>
      </w:r>
      <w:r w:rsidR="0064735F" w:rsidRPr="003C16B9">
        <w:rPr>
          <w:sz w:val="28"/>
          <w:szCs w:val="28"/>
        </w:rPr>
        <w:t>W</w:t>
      </w:r>
      <w:proofErr w:type="spellEnd"/>
      <w:r w:rsidR="0064735F" w:rsidRPr="003C16B9">
        <w:rPr>
          <w:sz w:val="28"/>
          <w:szCs w:val="28"/>
        </w:rPr>
        <w:t>)</w:t>
      </w:r>
    </w:p>
    <w:p w:rsidR="009F7C87" w:rsidRDefault="00A86681" w:rsidP="003C16B9">
      <w:pPr>
        <w:pStyle w:val="ListParagraph"/>
        <w:numPr>
          <w:ilvl w:val="0"/>
          <w:numId w:val="17"/>
        </w:numPr>
        <w:spacing w:after="0" w:line="360" w:lineRule="auto"/>
        <w:jc w:val="both"/>
        <w:rPr>
          <w:sz w:val="28"/>
          <w:szCs w:val="28"/>
        </w:rPr>
      </w:pPr>
      <w:r w:rsidRPr="003C16B9">
        <w:rPr>
          <w:sz w:val="28"/>
          <w:szCs w:val="28"/>
        </w:rPr>
        <w:t xml:space="preserve">Cllr </w:t>
      </w:r>
      <w:r w:rsidR="009F7C87" w:rsidRPr="003C16B9">
        <w:rPr>
          <w:sz w:val="28"/>
          <w:szCs w:val="28"/>
        </w:rPr>
        <w:t>Tracey Taylor</w:t>
      </w:r>
      <w:r w:rsidRPr="003C16B9">
        <w:rPr>
          <w:sz w:val="28"/>
          <w:szCs w:val="28"/>
        </w:rPr>
        <w:t xml:space="preserve">, </w:t>
      </w:r>
      <w:proofErr w:type="spellStart"/>
      <w:r w:rsidRPr="003C16B9">
        <w:rPr>
          <w:sz w:val="28"/>
          <w:szCs w:val="28"/>
        </w:rPr>
        <w:t>NCC</w:t>
      </w:r>
      <w:proofErr w:type="spellEnd"/>
      <w:r w:rsidRPr="003C16B9">
        <w:rPr>
          <w:sz w:val="28"/>
          <w:szCs w:val="28"/>
        </w:rPr>
        <w:t xml:space="preserve"> </w:t>
      </w:r>
      <w:proofErr w:type="spellStart"/>
      <w:r w:rsidRPr="003C16B9">
        <w:rPr>
          <w:sz w:val="28"/>
          <w:szCs w:val="28"/>
        </w:rPr>
        <w:t>Misterton</w:t>
      </w:r>
      <w:proofErr w:type="spellEnd"/>
      <w:r w:rsidR="009F7C87" w:rsidRPr="003C16B9">
        <w:rPr>
          <w:sz w:val="28"/>
          <w:szCs w:val="28"/>
        </w:rPr>
        <w:t xml:space="preserve"> (TT)</w:t>
      </w:r>
    </w:p>
    <w:p w:rsidR="00580DED" w:rsidRPr="003C16B9" w:rsidRDefault="00580DED" w:rsidP="003C16B9">
      <w:pPr>
        <w:pStyle w:val="ListParagraph"/>
        <w:numPr>
          <w:ilvl w:val="0"/>
          <w:numId w:val="17"/>
        </w:numPr>
        <w:spacing w:after="0" w:line="360" w:lineRule="auto"/>
        <w:jc w:val="both"/>
        <w:rPr>
          <w:sz w:val="28"/>
          <w:szCs w:val="28"/>
        </w:rPr>
      </w:pPr>
      <w:r>
        <w:rPr>
          <w:sz w:val="28"/>
          <w:szCs w:val="28"/>
        </w:rPr>
        <w:t>Ard Battye, IGas (AB)</w:t>
      </w:r>
    </w:p>
    <w:p w:rsidR="0064735F" w:rsidRPr="003C16B9" w:rsidRDefault="0058589F" w:rsidP="003C16B9">
      <w:pPr>
        <w:pStyle w:val="ListParagraph"/>
        <w:numPr>
          <w:ilvl w:val="0"/>
          <w:numId w:val="17"/>
        </w:numPr>
        <w:spacing w:after="0" w:line="360" w:lineRule="auto"/>
        <w:jc w:val="both"/>
        <w:rPr>
          <w:sz w:val="28"/>
          <w:szCs w:val="28"/>
        </w:rPr>
      </w:pPr>
      <w:r w:rsidRPr="003C16B9">
        <w:rPr>
          <w:sz w:val="28"/>
          <w:szCs w:val="28"/>
        </w:rPr>
        <w:t>David Petrie</w:t>
      </w:r>
      <w:r w:rsidR="009F7C87" w:rsidRPr="003C16B9">
        <w:rPr>
          <w:sz w:val="28"/>
          <w:szCs w:val="28"/>
        </w:rPr>
        <w:t>, IGas</w:t>
      </w:r>
      <w:r w:rsidR="0064735F" w:rsidRPr="003C16B9">
        <w:rPr>
          <w:sz w:val="28"/>
          <w:szCs w:val="28"/>
        </w:rPr>
        <w:t xml:space="preserve"> (DP)</w:t>
      </w:r>
    </w:p>
    <w:p w:rsidR="0064735F" w:rsidRPr="003C16B9" w:rsidRDefault="0058589F" w:rsidP="003C16B9">
      <w:pPr>
        <w:spacing w:after="0" w:line="360" w:lineRule="auto"/>
        <w:jc w:val="both"/>
        <w:rPr>
          <w:sz w:val="28"/>
          <w:szCs w:val="28"/>
        </w:rPr>
      </w:pPr>
      <w:r w:rsidRPr="003C16B9">
        <w:rPr>
          <w:sz w:val="28"/>
          <w:szCs w:val="28"/>
        </w:rPr>
        <w:t>Apologies</w:t>
      </w:r>
      <w:r w:rsidR="0064735F" w:rsidRPr="003C16B9">
        <w:rPr>
          <w:sz w:val="28"/>
          <w:szCs w:val="28"/>
        </w:rPr>
        <w:t>:</w:t>
      </w:r>
    </w:p>
    <w:p w:rsidR="00580DED" w:rsidRPr="003C16B9" w:rsidRDefault="00580DED" w:rsidP="00580DED">
      <w:pPr>
        <w:pStyle w:val="ListParagraph"/>
        <w:numPr>
          <w:ilvl w:val="0"/>
          <w:numId w:val="18"/>
        </w:numPr>
        <w:spacing w:after="0" w:line="360" w:lineRule="auto"/>
        <w:jc w:val="both"/>
        <w:rPr>
          <w:sz w:val="28"/>
          <w:szCs w:val="28"/>
        </w:rPr>
      </w:pPr>
      <w:r w:rsidRPr="003C16B9">
        <w:rPr>
          <w:sz w:val="28"/>
          <w:szCs w:val="28"/>
        </w:rPr>
        <w:t xml:space="preserve">Christie Willis, Chair and </w:t>
      </w:r>
      <w:proofErr w:type="spellStart"/>
      <w:r w:rsidRPr="003C16B9">
        <w:rPr>
          <w:sz w:val="28"/>
          <w:szCs w:val="28"/>
        </w:rPr>
        <w:t>Tolworth</w:t>
      </w:r>
      <w:proofErr w:type="spellEnd"/>
      <w:r w:rsidRPr="003C16B9">
        <w:rPr>
          <w:sz w:val="28"/>
          <w:szCs w:val="28"/>
        </w:rPr>
        <w:t xml:space="preserve"> PC (CW)</w:t>
      </w:r>
    </w:p>
    <w:p w:rsidR="00580DED" w:rsidRPr="003C16B9" w:rsidRDefault="00580DED" w:rsidP="00580DED">
      <w:pPr>
        <w:pStyle w:val="ListParagraph"/>
        <w:numPr>
          <w:ilvl w:val="0"/>
          <w:numId w:val="18"/>
        </w:numPr>
        <w:spacing w:after="0" w:line="360" w:lineRule="auto"/>
        <w:jc w:val="both"/>
        <w:rPr>
          <w:sz w:val="28"/>
          <w:szCs w:val="28"/>
        </w:rPr>
      </w:pPr>
      <w:r w:rsidRPr="003C16B9">
        <w:rPr>
          <w:sz w:val="28"/>
          <w:szCs w:val="28"/>
        </w:rPr>
        <w:t xml:space="preserve">Bev Fullwood, </w:t>
      </w:r>
      <w:proofErr w:type="spellStart"/>
      <w:r w:rsidRPr="003C16B9">
        <w:rPr>
          <w:sz w:val="28"/>
          <w:szCs w:val="28"/>
        </w:rPr>
        <w:t>Mattersey</w:t>
      </w:r>
      <w:proofErr w:type="spellEnd"/>
      <w:r w:rsidRPr="003C16B9">
        <w:rPr>
          <w:sz w:val="28"/>
          <w:szCs w:val="28"/>
        </w:rPr>
        <w:t xml:space="preserve"> Community Rep (BF)</w:t>
      </w:r>
    </w:p>
    <w:p w:rsidR="00580DED" w:rsidRPr="003C16B9" w:rsidRDefault="00580DED" w:rsidP="00580DED">
      <w:pPr>
        <w:pStyle w:val="ListParagraph"/>
        <w:numPr>
          <w:ilvl w:val="0"/>
          <w:numId w:val="18"/>
        </w:numPr>
        <w:spacing w:after="0" w:line="360" w:lineRule="auto"/>
        <w:jc w:val="both"/>
        <w:rPr>
          <w:sz w:val="28"/>
          <w:szCs w:val="28"/>
        </w:rPr>
      </w:pPr>
      <w:bookmarkStart w:id="0" w:name="_GoBack"/>
      <w:bookmarkEnd w:id="0"/>
      <w:r w:rsidRPr="003C16B9">
        <w:rPr>
          <w:sz w:val="28"/>
          <w:szCs w:val="28"/>
        </w:rPr>
        <w:t xml:space="preserve">Maureen </w:t>
      </w:r>
      <w:proofErr w:type="spellStart"/>
      <w:r w:rsidRPr="003C16B9">
        <w:rPr>
          <w:sz w:val="28"/>
          <w:szCs w:val="28"/>
        </w:rPr>
        <w:t>Holdgate</w:t>
      </w:r>
      <w:proofErr w:type="spellEnd"/>
      <w:r w:rsidRPr="003C16B9">
        <w:rPr>
          <w:sz w:val="28"/>
          <w:szCs w:val="28"/>
        </w:rPr>
        <w:t>, Lound PC (MH)</w:t>
      </w:r>
    </w:p>
    <w:p w:rsidR="009F7C87" w:rsidRPr="003C16B9" w:rsidRDefault="009F7C87" w:rsidP="003C16B9">
      <w:pPr>
        <w:pStyle w:val="ListParagraph"/>
        <w:numPr>
          <w:ilvl w:val="0"/>
          <w:numId w:val="18"/>
        </w:numPr>
        <w:spacing w:after="0" w:line="360" w:lineRule="auto"/>
        <w:jc w:val="both"/>
        <w:rPr>
          <w:sz w:val="28"/>
          <w:szCs w:val="28"/>
        </w:rPr>
      </w:pPr>
      <w:r w:rsidRPr="003C16B9">
        <w:rPr>
          <w:sz w:val="28"/>
          <w:szCs w:val="28"/>
        </w:rPr>
        <w:t>Ann Fraser</w:t>
      </w:r>
      <w:r w:rsidR="00A86681" w:rsidRPr="003C16B9">
        <w:rPr>
          <w:sz w:val="28"/>
          <w:szCs w:val="28"/>
        </w:rPr>
        <w:t>, Barnby Moor PC</w:t>
      </w:r>
      <w:r w:rsidRPr="003C16B9">
        <w:rPr>
          <w:sz w:val="28"/>
          <w:szCs w:val="28"/>
        </w:rPr>
        <w:t xml:space="preserve"> (AF)</w:t>
      </w:r>
    </w:p>
    <w:p w:rsidR="009F7C87" w:rsidRPr="003C16B9" w:rsidRDefault="009F7C87" w:rsidP="003C16B9">
      <w:pPr>
        <w:pStyle w:val="ListParagraph"/>
        <w:numPr>
          <w:ilvl w:val="0"/>
          <w:numId w:val="18"/>
        </w:numPr>
        <w:spacing w:after="0" w:line="360" w:lineRule="auto"/>
        <w:jc w:val="both"/>
        <w:rPr>
          <w:sz w:val="28"/>
          <w:szCs w:val="28"/>
        </w:rPr>
      </w:pPr>
      <w:r w:rsidRPr="003C16B9">
        <w:rPr>
          <w:sz w:val="28"/>
          <w:szCs w:val="28"/>
        </w:rPr>
        <w:t>Philip Merchant</w:t>
      </w:r>
      <w:r w:rsidR="00BF3AD9" w:rsidRPr="003C16B9">
        <w:rPr>
          <w:sz w:val="28"/>
          <w:szCs w:val="28"/>
        </w:rPr>
        <w:t>, Ranskill</w:t>
      </w:r>
      <w:r w:rsidRPr="003C16B9">
        <w:rPr>
          <w:sz w:val="28"/>
          <w:szCs w:val="28"/>
        </w:rPr>
        <w:t xml:space="preserve"> </w:t>
      </w:r>
      <w:r w:rsidR="00BF3AD9" w:rsidRPr="003C16B9">
        <w:rPr>
          <w:sz w:val="28"/>
          <w:szCs w:val="28"/>
        </w:rPr>
        <w:t xml:space="preserve">PC </w:t>
      </w:r>
      <w:r w:rsidRPr="003C16B9">
        <w:rPr>
          <w:sz w:val="28"/>
          <w:szCs w:val="28"/>
        </w:rPr>
        <w:t>(PM)</w:t>
      </w:r>
    </w:p>
    <w:p w:rsidR="00C806C0" w:rsidRDefault="00B065FF" w:rsidP="003C16B9">
      <w:pPr>
        <w:pStyle w:val="ListParagraph"/>
        <w:numPr>
          <w:ilvl w:val="0"/>
          <w:numId w:val="18"/>
        </w:numPr>
        <w:spacing w:after="0" w:line="360" w:lineRule="auto"/>
        <w:jc w:val="both"/>
        <w:rPr>
          <w:sz w:val="28"/>
          <w:szCs w:val="28"/>
        </w:rPr>
      </w:pPr>
      <w:r w:rsidRPr="003C16B9">
        <w:rPr>
          <w:sz w:val="28"/>
          <w:szCs w:val="28"/>
        </w:rPr>
        <w:t>Michael Gray</w:t>
      </w:r>
      <w:r w:rsidR="00BF3AD9" w:rsidRPr="003C16B9">
        <w:rPr>
          <w:sz w:val="28"/>
          <w:szCs w:val="28"/>
        </w:rPr>
        <w:t>, Ranskill DC</w:t>
      </w:r>
      <w:r w:rsidR="009F7C87" w:rsidRPr="003C16B9">
        <w:rPr>
          <w:sz w:val="28"/>
          <w:szCs w:val="28"/>
        </w:rPr>
        <w:t xml:space="preserve"> (MG)</w:t>
      </w:r>
    </w:p>
    <w:p w:rsidR="00580DED" w:rsidRDefault="00580DED" w:rsidP="00580DED">
      <w:pPr>
        <w:pStyle w:val="ListParagraph"/>
        <w:spacing w:after="200"/>
        <w:contextualSpacing w:val="0"/>
        <w:rPr>
          <w:sz w:val="28"/>
          <w:szCs w:val="28"/>
        </w:rPr>
      </w:pPr>
    </w:p>
    <w:p w:rsidR="00580DED" w:rsidRDefault="00580DED" w:rsidP="00C356D1">
      <w:pPr>
        <w:pStyle w:val="ListParagraph"/>
        <w:numPr>
          <w:ilvl w:val="0"/>
          <w:numId w:val="34"/>
        </w:numPr>
        <w:spacing w:after="200"/>
        <w:ind w:left="284"/>
        <w:contextualSpacing w:val="0"/>
        <w:rPr>
          <w:b/>
          <w:sz w:val="28"/>
          <w:szCs w:val="28"/>
        </w:rPr>
      </w:pPr>
      <w:r w:rsidRPr="00C356D1">
        <w:rPr>
          <w:b/>
          <w:sz w:val="28"/>
          <w:szCs w:val="28"/>
        </w:rPr>
        <w:t>Minutes from the last meeting</w:t>
      </w:r>
    </w:p>
    <w:p w:rsidR="00C356D1" w:rsidRDefault="00C356D1" w:rsidP="00C356D1">
      <w:pPr>
        <w:spacing w:after="200"/>
        <w:rPr>
          <w:sz w:val="28"/>
          <w:szCs w:val="28"/>
        </w:rPr>
      </w:pPr>
      <w:r>
        <w:rPr>
          <w:sz w:val="28"/>
          <w:szCs w:val="28"/>
        </w:rPr>
        <w:t>Minutes from the last meeting were approved.</w:t>
      </w:r>
    </w:p>
    <w:p w:rsidR="00C356D1" w:rsidRPr="00C356D1" w:rsidRDefault="00C356D1" w:rsidP="00C356D1">
      <w:pPr>
        <w:spacing w:after="200"/>
        <w:rPr>
          <w:sz w:val="28"/>
          <w:szCs w:val="28"/>
        </w:rPr>
      </w:pPr>
    </w:p>
    <w:p w:rsidR="00580DED" w:rsidRDefault="00580DED" w:rsidP="00C356D1">
      <w:pPr>
        <w:pStyle w:val="ListParagraph"/>
        <w:numPr>
          <w:ilvl w:val="0"/>
          <w:numId w:val="34"/>
        </w:numPr>
        <w:spacing w:after="200"/>
        <w:ind w:left="284" w:hanging="357"/>
        <w:contextualSpacing w:val="0"/>
        <w:rPr>
          <w:b/>
          <w:sz w:val="28"/>
          <w:szCs w:val="28"/>
        </w:rPr>
      </w:pPr>
      <w:r w:rsidRPr="00C356D1">
        <w:rPr>
          <w:b/>
          <w:sz w:val="28"/>
          <w:szCs w:val="28"/>
        </w:rPr>
        <w:t>Matters Arising</w:t>
      </w:r>
    </w:p>
    <w:p w:rsidR="00F9137A" w:rsidRDefault="00F9137A" w:rsidP="000A0002">
      <w:pPr>
        <w:spacing w:after="200"/>
        <w:ind w:left="-73"/>
        <w:jc w:val="both"/>
        <w:rPr>
          <w:sz w:val="28"/>
          <w:szCs w:val="28"/>
        </w:rPr>
      </w:pPr>
      <w:r>
        <w:rPr>
          <w:sz w:val="28"/>
          <w:szCs w:val="28"/>
        </w:rPr>
        <w:t>DP gave the Group an update on IGas’ 2018 Community Fund, which will launch in October this year with awards being made in early 2018. DP added that both the Tinker Lane and Springs Road sites had been included for this year.</w:t>
      </w:r>
    </w:p>
    <w:p w:rsidR="00F9137A" w:rsidRDefault="00F9137A" w:rsidP="000A0002">
      <w:pPr>
        <w:spacing w:after="200"/>
        <w:ind w:left="-73"/>
        <w:jc w:val="both"/>
        <w:rPr>
          <w:sz w:val="28"/>
          <w:szCs w:val="28"/>
        </w:rPr>
      </w:pPr>
    </w:p>
    <w:p w:rsidR="00C356D1" w:rsidRDefault="00C356D1" w:rsidP="000A0002">
      <w:pPr>
        <w:spacing w:after="200"/>
        <w:ind w:left="-73"/>
        <w:jc w:val="both"/>
        <w:rPr>
          <w:sz w:val="28"/>
          <w:szCs w:val="28"/>
        </w:rPr>
      </w:pPr>
      <w:r>
        <w:rPr>
          <w:sz w:val="28"/>
          <w:szCs w:val="28"/>
        </w:rPr>
        <w:lastRenderedPageBreak/>
        <w:t>DP</w:t>
      </w:r>
      <w:r w:rsidR="00F9137A">
        <w:rPr>
          <w:sz w:val="28"/>
          <w:szCs w:val="28"/>
        </w:rPr>
        <w:t xml:space="preserve"> also provided an update</w:t>
      </w:r>
      <w:r>
        <w:rPr>
          <w:sz w:val="28"/>
          <w:szCs w:val="28"/>
        </w:rPr>
        <w:t xml:space="preserve"> </w:t>
      </w:r>
      <w:r w:rsidR="00F9137A">
        <w:rPr>
          <w:sz w:val="28"/>
          <w:szCs w:val="28"/>
        </w:rPr>
        <w:t xml:space="preserve">to </w:t>
      </w:r>
      <w:r>
        <w:rPr>
          <w:sz w:val="28"/>
          <w:szCs w:val="28"/>
        </w:rPr>
        <w:t xml:space="preserve">the group on INEOS seismic acquisition in the south of </w:t>
      </w:r>
      <w:proofErr w:type="spellStart"/>
      <w:r>
        <w:rPr>
          <w:sz w:val="28"/>
          <w:szCs w:val="28"/>
        </w:rPr>
        <w:t>PEDL</w:t>
      </w:r>
      <w:proofErr w:type="spellEnd"/>
      <w:r>
        <w:rPr>
          <w:sz w:val="28"/>
          <w:szCs w:val="28"/>
        </w:rPr>
        <w:t xml:space="preserve"> 200 and said that INEOS had completed the shoot and were now in the process of gathering up from the area the remainder of the equipment used.</w:t>
      </w:r>
    </w:p>
    <w:p w:rsidR="00F9137A" w:rsidRDefault="00F9137A" w:rsidP="000A0002">
      <w:pPr>
        <w:spacing w:after="200"/>
        <w:ind w:left="-73"/>
        <w:jc w:val="both"/>
        <w:rPr>
          <w:sz w:val="28"/>
          <w:szCs w:val="28"/>
        </w:rPr>
      </w:pPr>
      <w:proofErr w:type="spellStart"/>
      <w:r>
        <w:rPr>
          <w:sz w:val="28"/>
          <w:szCs w:val="28"/>
        </w:rPr>
        <w:t>RB</w:t>
      </w:r>
      <w:proofErr w:type="spellEnd"/>
      <w:r>
        <w:rPr>
          <w:sz w:val="28"/>
          <w:szCs w:val="28"/>
        </w:rPr>
        <w:t xml:space="preserve"> said he no longer required the minutes in .doc format.</w:t>
      </w:r>
    </w:p>
    <w:p w:rsidR="00F9137A" w:rsidRDefault="00F9137A" w:rsidP="000A0002">
      <w:pPr>
        <w:spacing w:after="200"/>
        <w:ind w:left="-73"/>
        <w:jc w:val="both"/>
        <w:rPr>
          <w:sz w:val="28"/>
          <w:szCs w:val="28"/>
        </w:rPr>
      </w:pPr>
      <w:r>
        <w:rPr>
          <w:sz w:val="28"/>
          <w:szCs w:val="28"/>
        </w:rPr>
        <w:t xml:space="preserve">DP said the distribution list had been further updated to include </w:t>
      </w:r>
      <w:proofErr w:type="spellStart"/>
      <w:r>
        <w:rPr>
          <w:sz w:val="28"/>
          <w:szCs w:val="28"/>
        </w:rPr>
        <w:t>TT’s</w:t>
      </w:r>
      <w:proofErr w:type="spellEnd"/>
      <w:r>
        <w:rPr>
          <w:sz w:val="28"/>
          <w:szCs w:val="28"/>
        </w:rPr>
        <w:t xml:space="preserve"> </w:t>
      </w:r>
      <w:proofErr w:type="spellStart"/>
      <w:r>
        <w:rPr>
          <w:sz w:val="28"/>
          <w:szCs w:val="28"/>
        </w:rPr>
        <w:t>NCC</w:t>
      </w:r>
      <w:proofErr w:type="spellEnd"/>
      <w:r>
        <w:rPr>
          <w:sz w:val="28"/>
          <w:szCs w:val="28"/>
        </w:rPr>
        <w:t xml:space="preserve"> email address.</w:t>
      </w:r>
    </w:p>
    <w:p w:rsidR="00C356D1" w:rsidRPr="00C356D1" w:rsidRDefault="00C356D1" w:rsidP="00C356D1">
      <w:pPr>
        <w:spacing w:after="200"/>
        <w:ind w:left="-73"/>
        <w:rPr>
          <w:sz w:val="28"/>
          <w:szCs w:val="28"/>
        </w:rPr>
      </w:pPr>
    </w:p>
    <w:p w:rsidR="00580DED" w:rsidRDefault="00580DED" w:rsidP="00C356D1">
      <w:pPr>
        <w:pStyle w:val="ListParagraph"/>
        <w:numPr>
          <w:ilvl w:val="0"/>
          <w:numId w:val="34"/>
        </w:numPr>
        <w:spacing w:after="200"/>
        <w:ind w:left="284" w:hanging="357"/>
        <w:contextualSpacing w:val="0"/>
        <w:rPr>
          <w:b/>
          <w:sz w:val="28"/>
          <w:szCs w:val="28"/>
        </w:rPr>
      </w:pPr>
      <w:r w:rsidRPr="00C356D1">
        <w:rPr>
          <w:b/>
          <w:sz w:val="28"/>
          <w:szCs w:val="28"/>
        </w:rPr>
        <w:t>Section 106 – condition discharge update</w:t>
      </w:r>
    </w:p>
    <w:p w:rsidR="00C356D1" w:rsidRDefault="00C356D1" w:rsidP="000A0002">
      <w:pPr>
        <w:spacing w:after="200"/>
        <w:ind w:left="-73"/>
        <w:jc w:val="both"/>
        <w:rPr>
          <w:sz w:val="28"/>
          <w:szCs w:val="28"/>
        </w:rPr>
      </w:pPr>
      <w:r>
        <w:rPr>
          <w:sz w:val="28"/>
          <w:szCs w:val="28"/>
        </w:rPr>
        <w:t xml:space="preserve">AB provided and overview of the progress on IGas’ progress </w:t>
      </w:r>
      <w:r w:rsidR="00DD1C1B">
        <w:rPr>
          <w:sz w:val="28"/>
          <w:szCs w:val="28"/>
        </w:rPr>
        <w:t xml:space="preserve">discharging </w:t>
      </w:r>
      <w:r>
        <w:rPr>
          <w:sz w:val="28"/>
          <w:szCs w:val="28"/>
        </w:rPr>
        <w:t xml:space="preserve">the various </w:t>
      </w:r>
      <w:r w:rsidR="00DD1C1B">
        <w:rPr>
          <w:sz w:val="28"/>
          <w:szCs w:val="28"/>
        </w:rPr>
        <w:t xml:space="preserve">Section 106 </w:t>
      </w:r>
      <w:r>
        <w:rPr>
          <w:sz w:val="28"/>
          <w:szCs w:val="28"/>
        </w:rPr>
        <w:t>conditions attached to the Tinker Lane planning permission.</w:t>
      </w:r>
      <w:r w:rsidR="00DD1C1B">
        <w:rPr>
          <w:sz w:val="28"/>
          <w:szCs w:val="28"/>
        </w:rPr>
        <w:t xml:space="preserve"> AB said the process was almost complete.</w:t>
      </w:r>
    </w:p>
    <w:p w:rsidR="00DD1C1B" w:rsidRDefault="00DD1C1B" w:rsidP="000A0002">
      <w:pPr>
        <w:spacing w:after="200"/>
        <w:ind w:left="-73"/>
        <w:jc w:val="both"/>
        <w:rPr>
          <w:sz w:val="28"/>
          <w:szCs w:val="28"/>
        </w:rPr>
      </w:pPr>
      <w:r>
        <w:rPr>
          <w:sz w:val="28"/>
          <w:szCs w:val="28"/>
        </w:rPr>
        <w:t>With regard to the transport route that IGas and its contractors are required to use, AB discussed IGas’ approach:</w:t>
      </w:r>
    </w:p>
    <w:p w:rsidR="00DD1C1B" w:rsidRDefault="00DD1C1B" w:rsidP="000A0002">
      <w:pPr>
        <w:pStyle w:val="ListParagraph"/>
        <w:numPr>
          <w:ilvl w:val="0"/>
          <w:numId w:val="35"/>
        </w:numPr>
        <w:spacing w:after="200"/>
        <w:jc w:val="both"/>
        <w:rPr>
          <w:sz w:val="28"/>
          <w:szCs w:val="28"/>
        </w:rPr>
      </w:pPr>
      <w:r>
        <w:rPr>
          <w:sz w:val="28"/>
          <w:szCs w:val="28"/>
        </w:rPr>
        <w:t>Several layers of driver training required ahead of operations</w:t>
      </w:r>
    </w:p>
    <w:p w:rsidR="00DD1C1B" w:rsidRDefault="00DD1C1B" w:rsidP="000A0002">
      <w:pPr>
        <w:pStyle w:val="ListParagraph"/>
        <w:numPr>
          <w:ilvl w:val="1"/>
          <w:numId w:val="35"/>
        </w:numPr>
        <w:spacing w:after="200"/>
        <w:jc w:val="both"/>
        <w:rPr>
          <w:sz w:val="28"/>
          <w:szCs w:val="28"/>
        </w:rPr>
      </w:pPr>
      <w:r>
        <w:rPr>
          <w:sz w:val="28"/>
          <w:szCs w:val="28"/>
        </w:rPr>
        <w:t>Online</w:t>
      </w:r>
    </w:p>
    <w:p w:rsidR="00DD1C1B" w:rsidRDefault="00DD1C1B" w:rsidP="000A0002">
      <w:pPr>
        <w:pStyle w:val="ListParagraph"/>
        <w:numPr>
          <w:ilvl w:val="1"/>
          <w:numId w:val="35"/>
        </w:numPr>
        <w:spacing w:after="200"/>
        <w:jc w:val="both"/>
        <w:rPr>
          <w:sz w:val="28"/>
          <w:szCs w:val="28"/>
        </w:rPr>
      </w:pPr>
      <w:r>
        <w:rPr>
          <w:sz w:val="28"/>
          <w:szCs w:val="28"/>
        </w:rPr>
        <w:t>Verbal briefing</w:t>
      </w:r>
    </w:p>
    <w:p w:rsidR="00DD1C1B" w:rsidRDefault="00DD1C1B" w:rsidP="000A0002">
      <w:pPr>
        <w:pStyle w:val="ListParagraph"/>
        <w:numPr>
          <w:ilvl w:val="1"/>
          <w:numId w:val="35"/>
        </w:numPr>
        <w:spacing w:after="200"/>
        <w:jc w:val="both"/>
        <w:rPr>
          <w:sz w:val="28"/>
          <w:szCs w:val="28"/>
        </w:rPr>
      </w:pPr>
      <w:r>
        <w:rPr>
          <w:sz w:val="28"/>
          <w:szCs w:val="28"/>
        </w:rPr>
        <w:t>Pocket card as a reminder</w:t>
      </w:r>
    </w:p>
    <w:p w:rsidR="00DD1C1B" w:rsidRDefault="00DD1C1B" w:rsidP="000A0002">
      <w:pPr>
        <w:pStyle w:val="ListParagraph"/>
        <w:numPr>
          <w:ilvl w:val="0"/>
          <w:numId w:val="35"/>
        </w:numPr>
        <w:spacing w:after="200"/>
        <w:jc w:val="both"/>
        <w:rPr>
          <w:sz w:val="28"/>
          <w:szCs w:val="28"/>
        </w:rPr>
      </w:pPr>
      <w:r>
        <w:rPr>
          <w:sz w:val="28"/>
          <w:szCs w:val="28"/>
        </w:rPr>
        <w:t>Signage outside site exit and elsewhere, as required.</w:t>
      </w:r>
    </w:p>
    <w:p w:rsidR="00DD1C1B" w:rsidRDefault="00DD1C1B" w:rsidP="000A0002">
      <w:pPr>
        <w:spacing w:after="200"/>
        <w:jc w:val="both"/>
        <w:rPr>
          <w:sz w:val="28"/>
          <w:szCs w:val="28"/>
        </w:rPr>
      </w:pPr>
      <w:r>
        <w:rPr>
          <w:sz w:val="28"/>
          <w:szCs w:val="28"/>
        </w:rPr>
        <w:t>To enforce this, IGas will utilise a “4 strikes and you’re out” method for contractors where the first failure to adhere to the route is a verbal warning; second is a written warning; third a financial penalty, and; fourth the contract is lost.</w:t>
      </w:r>
    </w:p>
    <w:p w:rsidR="00901880" w:rsidRDefault="00901880" w:rsidP="000A0002">
      <w:pPr>
        <w:spacing w:after="200"/>
        <w:jc w:val="both"/>
        <w:rPr>
          <w:sz w:val="28"/>
          <w:szCs w:val="28"/>
        </w:rPr>
      </w:pPr>
    </w:p>
    <w:p w:rsidR="00580DED" w:rsidRDefault="00580DED" w:rsidP="00C356D1">
      <w:pPr>
        <w:pStyle w:val="ListParagraph"/>
        <w:numPr>
          <w:ilvl w:val="0"/>
          <w:numId w:val="34"/>
        </w:numPr>
        <w:spacing w:after="200"/>
        <w:ind w:left="284" w:hanging="357"/>
        <w:contextualSpacing w:val="0"/>
        <w:rPr>
          <w:b/>
          <w:sz w:val="28"/>
          <w:szCs w:val="28"/>
        </w:rPr>
      </w:pPr>
      <w:r w:rsidRPr="00C356D1">
        <w:rPr>
          <w:b/>
          <w:sz w:val="28"/>
          <w:szCs w:val="28"/>
        </w:rPr>
        <w:t>Timetable</w:t>
      </w:r>
    </w:p>
    <w:p w:rsidR="000A0002" w:rsidRDefault="000A0002" w:rsidP="00901880">
      <w:pPr>
        <w:spacing w:after="200"/>
        <w:ind w:left="-73"/>
        <w:jc w:val="both"/>
        <w:rPr>
          <w:sz w:val="28"/>
          <w:szCs w:val="28"/>
        </w:rPr>
      </w:pPr>
      <w:r>
        <w:rPr>
          <w:sz w:val="28"/>
          <w:szCs w:val="28"/>
        </w:rPr>
        <w:t xml:space="preserve">AB explained why no exact timetable has been established, not least as a result of having to wait for all conditions to be discharged. However, the following indicative timetable was offered (subject to </w:t>
      </w:r>
      <w:r w:rsidR="00F9137A">
        <w:rPr>
          <w:sz w:val="28"/>
          <w:szCs w:val="28"/>
        </w:rPr>
        <w:t>change</w:t>
      </w:r>
      <w:r>
        <w:rPr>
          <w:sz w:val="28"/>
          <w:szCs w:val="28"/>
        </w:rPr>
        <w:t>):</w:t>
      </w:r>
    </w:p>
    <w:p w:rsidR="000A0002" w:rsidRDefault="000A0002" w:rsidP="00901880">
      <w:pPr>
        <w:pStyle w:val="ListParagraph"/>
        <w:numPr>
          <w:ilvl w:val="0"/>
          <w:numId w:val="36"/>
        </w:numPr>
        <w:spacing w:after="200"/>
        <w:jc w:val="both"/>
        <w:rPr>
          <w:sz w:val="28"/>
          <w:szCs w:val="28"/>
        </w:rPr>
      </w:pPr>
      <w:r>
        <w:rPr>
          <w:sz w:val="28"/>
          <w:szCs w:val="28"/>
        </w:rPr>
        <w:t>Construction beginning in Q4 2017</w:t>
      </w:r>
    </w:p>
    <w:p w:rsidR="000A0002" w:rsidRDefault="000A0002" w:rsidP="00901880">
      <w:pPr>
        <w:pStyle w:val="ListParagraph"/>
        <w:numPr>
          <w:ilvl w:val="0"/>
          <w:numId w:val="36"/>
        </w:numPr>
        <w:spacing w:after="200"/>
        <w:jc w:val="both"/>
        <w:rPr>
          <w:sz w:val="28"/>
          <w:szCs w:val="28"/>
        </w:rPr>
      </w:pPr>
      <w:r>
        <w:rPr>
          <w:sz w:val="28"/>
          <w:szCs w:val="28"/>
        </w:rPr>
        <w:lastRenderedPageBreak/>
        <w:t>Monitoring boreholes will be drilled around the same time as construction to ensure that the minimum of 3 months data is obtained before drilling can commence</w:t>
      </w:r>
    </w:p>
    <w:p w:rsidR="000A0002" w:rsidRDefault="000A0002" w:rsidP="00901880">
      <w:pPr>
        <w:pStyle w:val="ListParagraph"/>
        <w:numPr>
          <w:ilvl w:val="0"/>
          <w:numId w:val="36"/>
        </w:numPr>
        <w:spacing w:after="200"/>
        <w:jc w:val="both"/>
        <w:rPr>
          <w:sz w:val="28"/>
          <w:szCs w:val="28"/>
        </w:rPr>
      </w:pPr>
      <w:r>
        <w:rPr>
          <w:sz w:val="28"/>
          <w:szCs w:val="28"/>
        </w:rPr>
        <w:t>Drill well Q1</w:t>
      </w:r>
      <w:r w:rsidR="00F9137A">
        <w:rPr>
          <w:sz w:val="28"/>
          <w:szCs w:val="28"/>
        </w:rPr>
        <w:t xml:space="preserve"> or Q</w:t>
      </w:r>
      <w:r>
        <w:rPr>
          <w:sz w:val="28"/>
          <w:szCs w:val="28"/>
        </w:rPr>
        <w:t>2 2018</w:t>
      </w:r>
    </w:p>
    <w:p w:rsidR="000A0002" w:rsidRDefault="000A0002" w:rsidP="00901880">
      <w:pPr>
        <w:spacing w:after="200"/>
        <w:jc w:val="both"/>
        <w:rPr>
          <w:sz w:val="28"/>
          <w:szCs w:val="28"/>
        </w:rPr>
      </w:pPr>
      <w:r>
        <w:rPr>
          <w:sz w:val="28"/>
          <w:szCs w:val="28"/>
        </w:rPr>
        <w:t>AB also highlighted that weather could have an impact on the timetable.</w:t>
      </w:r>
    </w:p>
    <w:p w:rsidR="000A0002" w:rsidRDefault="000A0002" w:rsidP="00901880">
      <w:pPr>
        <w:spacing w:after="200"/>
        <w:jc w:val="both"/>
        <w:rPr>
          <w:sz w:val="28"/>
          <w:szCs w:val="28"/>
        </w:rPr>
      </w:pPr>
      <w:r>
        <w:rPr>
          <w:sz w:val="28"/>
          <w:szCs w:val="28"/>
        </w:rPr>
        <w:t xml:space="preserve">CF asked if IGas would commit to clearing and cleaning up the layby once it was reopened for use. AB said that IGas would undertake this work and that, indeed, the planning permission states that the </w:t>
      </w:r>
      <w:r w:rsidR="00B11D31">
        <w:rPr>
          <w:sz w:val="28"/>
          <w:szCs w:val="28"/>
        </w:rPr>
        <w:t>development area</w:t>
      </w:r>
      <w:r>
        <w:rPr>
          <w:sz w:val="28"/>
          <w:szCs w:val="28"/>
        </w:rPr>
        <w:t xml:space="preserve"> must be returned to its original condition.</w:t>
      </w:r>
    </w:p>
    <w:p w:rsidR="000A0002" w:rsidRPr="000A0002" w:rsidRDefault="000A0002" w:rsidP="00901880">
      <w:pPr>
        <w:spacing w:after="200"/>
        <w:jc w:val="both"/>
        <w:rPr>
          <w:sz w:val="28"/>
          <w:szCs w:val="28"/>
        </w:rPr>
      </w:pPr>
      <w:r>
        <w:rPr>
          <w:sz w:val="28"/>
          <w:szCs w:val="28"/>
        </w:rPr>
        <w:t>AB added that temporary traffic lights would also be required to be used during some stages of construction for safety reasons. AB added that they would be used as sparingly as possible and that they would be taken in overnight to minimise and disruption cause</w:t>
      </w:r>
      <w:r w:rsidR="00B11D31">
        <w:rPr>
          <w:sz w:val="28"/>
          <w:szCs w:val="28"/>
        </w:rPr>
        <w:t>d</w:t>
      </w:r>
      <w:r>
        <w:rPr>
          <w:sz w:val="28"/>
          <w:szCs w:val="28"/>
        </w:rPr>
        <w:t xml:space="preserve"> by them.</w:t>
      </w:r>
    </w:p>
    <w:p w:rsidR="000A0002" w:rsidRDefault="000A0002" w:rsidP="000A0002">
      <w:pPr>
        <w:pStyle w:val="ListParagraph"/>
        <w:spacing w:after="200"/>
        <w:ind w:left="284"/>
        <w:contextualSpacing w:val="0"/>
        <w:rPr>
          <w:b/>
          <w:sz w:val="28"/>
          <w:szCs w:val="28"/>
        </w:rPr>
      </w:pPr>
    </w:p>
    <w:p w:rsidR="00580DED" w:rsidRDefault="00580DED" w:rsidP="00C356D1">
      <w:pPr>
        <w:pStyle w:val="ListParagraph"/>
        <w:numPr>
          <w:ilvl w:val="0"/>
          <w:numId w:val="34"/>
        </w:numPr>
        <w:spacing w:after="200"/>
        <w:ind w:left="284" w:hanging="357"/>
        <w:contextualSpacing w:val="0"/>
        <w:rPr>
          <w:b/>
          <w:sz w:val="28"/>
          <w:szCs w:val="28"/>
        </w:rPr>
      </w:pPr>
      <w:r w:rsidRPr="00C356D1">
        <w:rPr>
          <w:b/>
          <w:sz w:val="28"/>
          <w:szCs w:val="28"/>
        </w:rPr>
        <w:t>Springs Road – update</w:t>
      </w:r>
    </w:p>
    <w:p w:rsidR="000A0002" w:rsidRDefault="005456FA" w:rsidP="00901880">
      <w:pPr>
        <w:spacing w:after="200"/>
        <w:ind w:left="-73"/>
        <w:jc w:val="both"/>
        <w:rPr>
          <w:sz w:val="28"/>
          <w:szCs w:val="28"/>
        </w:rPr>
      </w:pPr>
      <w:r>
        <w:rPr>
          <w:sz w:val="28"/>
          <w:szCs w:val="28"/>
        </w:rPr>
        <w:t>AB said that IGas were also working through the discharging of the S106 conditions for Springs Road, of which there were 14 with 3 now complete.</w:t>
      </w:r>
    </w:p>
    <w:p w:rsidR="005456FA" w:rsidRDefault="005456FA" w:rsidP="00901880">
      <w:pPr>
        <w:spacing w:after="200"/>
        <w:ind w:left="-73"/>
        <w:jc w:val="both"/>
        <w:rPr>
          <w:sz w:val="28"/>
          <w:szCs w:val="28"/>
        </w:rPr>
      </w:pPr>
      <w:r>
        <w:rPr>
          <w:sz w:val="28"/>
          <w:szCs w:val="28"/>
        </w:rPr>
        <w:t xml:space="preserve">AB also described how the conditions were different from those applied at Tinker Lane and, because there was some inter-reliance on the conditions, the progress of </w:t>
      </w:r>
      <w:r w:rsidR="00B11D31">
        <w:rPr>
          <w:sz w:val="28"/>
          <w:szCs w:val="28"/>
        </w:rPr>
        <w:t xml:space="preserve">site investigation would be </w:t>
      </w:r>
      <w:r>
        <w:rPr>
          <w:sz w:val="28"/>
          <w:szCs w:val="28"/>
        </w:rPr>
        <w:t>slower than those for Tinker Lane.</w:t>
      </w:r>
    </w:p>
    <w:p w:rsidR="005456FA" w:rsidRPr="000A0002" w:rsidRDefault="005456FA" w:rsidP="000A0002">
      <w:pPr>
        <w:spacing w:after="200"/>
        <w:ind w:left="-73"/>
        <w:rPr>
          <w:sz w:val="28"/>
          <w:szCs w:val="28"/>
        </w:rPr>
      </w:pPr>
    </w:p>
    <w:p w:rsidR="00580DED" w:rsidRDefault="00580DED" w:rsidP="00C356D1">
      <w:pPr>
        <w:pStyle w:val="ListParagraph"/>
        <w:numPr>
          <w:ilvl w:val="0"/>
          <w:numId w:val="34"/>
        </w:numPr>
        <w:spacing w:after="200"/>
        <w:ind w:left="284" w:hanging="357"/>
        <w:contextualSpacing w:val="0"/>
        <w:rPr>
          <w:b/>
          <w:sz w:val="28"/>
          <w:szCs w:val="28"/>
        </w:rPr>
      </w:pPr>
      <w:r w:rsidRPr="00C356D1">
        <w:rPr>
          <w:b/>
          <w:sz w:val="28"/>
          <w:szCs w:val="28"/>
        </w:rPr>
        <w:t>North Nottinghamshire – update</w:t>
      </w:r>
    </w:p>
    <w:p w:rsidR="005456FA" w:rsidRDefault="005456FA" w:rsidP="005456FA">
      <w:pPr>
        <w:spacing w:after="200"/>
        <w:ind w:left="-73"/>
        <w:rPr>
          <w:sz w:val="28"/>
          <w:szCs w:val="28"/>
        </w:rPr>
      </w:pPr>
      <w:r>
        <w:rPr>
          <w:sz w:val="28"/>
          <w:szCs w:val="28"/>
        </w:rPr>
        <w:t xml:space="preserve">DP said he would produce a North </w:t>
      </w:r>
      <w:proofErr w:type="spellStart"/>
      <w:r>
        <w:rPr>
          <w:sz w:val="28"/>
          <w:szCs w:val="28"/>
        </w:rPr>
        <w:t>Notts</w:t>
      </w:r>
      <w:proofErr w:type="spellEnd"/>
      <w:r>
        <w:rPr>
          <w:sz w:val="28"/>
          <w:szCs w:val="28"/>
        </w:rPr>
        <w:t xml:space="preserve"> update for </w:t>
      </w:r>
      <w:proofErr w:type="spellStart"/>
      <w:r>
        <w:rPr>
          <w:sz w:val="28"/>
          <w:szCs w:val="28"/>
        </w:rPr>
        <w:t>RB</w:t>
      </w:r>
      <w:proofErr w:type="spellEnd"/>
      <w:r>
        <w:rPr>
          <w:sz w:val="28"/>
          <w:szCs w:val="28"/>
        </w:rPr>
        <w:t xml:space="preserve"> for w/c 25</w:t>
      </w:r>
      <w:r w:rsidRPr="005456FA">
        <w:rPr>
          <w:sz w:val="28"/>
          <w:szCs w:val="28"/>
          <w:vertAlign w:val="superscript"/>
        </w:rPr>
        <w:t>th</w:t>
      </w:r>
      <w:r>
        <w:rPr>
          <w:sz w:val="28"/>
          <w:szCs w:val="28"/>
        </w:rPr>
        <w:t xml:space="preserve"> September.</w:t>
      </w:r>
    </w:p>
    <w:p w:rsidR="005456FA" w:rsidRPr="005456FA" w:rsidRDefault="005456FA" w:rsidP="005456FA">
      <w:pPr>
        <w:spacing w:after="200"/>
        <w:ind w:left="-73"/>
        <w:rPr>
          <w:sz w:val="28"/>
          <w:szCs w:val="28"/>
        </w:rPr>
      </w:pPr>
    </w:p>
    <w:p w:rsidR="00580DED" w:rsidRDefault="00580DED" w:rsidP="00C356D1">
      <w:pPr>
        <w:pStyle w:val="ListParagraph"/>
        <w:numPr>
          <w:ilvl w:val="0"/>
          <w:numId w:val="34"/>
        </w:numPr>
        <w:spacing w:after="200"/>
        <w:ind w:left="284" w:hanging="357"/>
        <w:contextualSpacing w:val="0"/>
        <w:rPr>
          <w:b/>
          <w:sz w:val="28"/>
          <w:szCs w:val="28"/>
        </w:rPr>
      </w:pPr>
      <w:r w:rsidRPr="00C356D1">
        <w:rPr>
          <w:b/>
          <w:sz w:val="28"/>
          <w:szCs w:val="28"/>
        </w:rPr>
        <w:t>Environment Agency guest</w:t>
      </w:r>
    </w:p>
    <w:p w:rsidR="005456FA" w:rsidRDefault="005456FA" w:rsidP="00901880">
      <w:pPr>
        <w:spacing w:after="200"/>
        <w:ind w:left="-73"/>
        <w:jc w:val="both"/>
        <w:rPr>
          <w:sz w:val="28"/>
          <w:szCs w:val="28"/>
        </w:rPr>
      </w:pPr>
      <w:r>
        <w:rPr>
          <w:sz w:val="28"/>
          <w:szCs w:val="28"/>
        </w:rPr>
        <w:t xml:space="preserve">DP informed the group that the Environment Agency </w:t>
      </w:r>
      <w:r w:rsidR="00901880">
        <w:rPr>
          <w:sz w:val="28"/>
          <w:szCs w:val="28"/>
        </w:rPr>
        <w:t xml:space="preserve">(EA) </w:t>
      </w:r>
      <w:r>
        <w:rPr>
          <w:sz w:val="28"/>
          <w:szCs w:val="28"/>
        </w:rPr>
        <w:t xml:space="preserve">have confirmed they will attend the next Tinker Lane </w:t>
      </w:r>
      <w:proofErr w:type="spellStart"/>
      <w:r>
        <w:rPr>
          <w:sz w:val="28"/>
          <w:szCs w:val="28"/>
        </w:rPr>
        <w:t>CLG</w:t>
      </w:r>
      <w:proofErr w:type="spellEnd"/>
      <w:r>
        <w:rPr>
          <w:sz w:val="28"/>
          <w:szCs w:val="28"/>
        </w:rPr>
        <w:t xml:space="preserve"> meeting which will take place on Thursday October 26</w:t>
      </w:r>
      <w:r w:rsidRPr="005456FA">
        <w:rPr>
          <w:sz w:val="28"/>
          <w:szCs w:val="28"/>
          <w:vertAlign w:val="superscript"/>
        </w:rPr>
        <w:t>th</w:t>
      </w:r>
      <w:r>
        <w:rPr>
          <w:sz w:val="28"/>
          <w:szCs w:val="28"/>
        </w:rPr>
        <w:t>.</w:t>
      </w:r>
    </w:p>
    <w:p w:rsidR="00901880" w:rsidRDefault="00901880" w:rsidP="00901880">
      <w:pPr>
        <w:spacing w:after="200"/>
        <w:ind w:left="-73"/>
        <w:jc w:val="both"/>
        <w:rPr>
          <w:sz w:val="28"/>
          <w:szCs w:val="28"/>
        </w:rPr>
      </w:pPr>
      <w:r>
        <w:rPr>
          <w:sz w:val="28"/>
          <w:szCs w:val="28"/>
        </w:rPr>
        <w:lastRenderedPageBreak/>
        <w:t xml:space="preserve">DP suggested that any questions that </w:t>
      </w:r>
      <w:proofErr w:type="spellStart"/>
      <w:r>
        <w:rPr>
          <w:sz w:val="28"/>
          <w:szCs w:val="28"/>
        </w:rPr>
        <w:t>CLG</w:t>
      </w:r>
      <w:proofErr w:type="spellEnd"/>
      <w:r>
        <w:rPr>
          <w:sz w:val="28"/>
          <w:szCs w:val="28"/>
        </w:rPr>
        <w:t xml:space="preserve"> </w:t>
      </w:r>
      <w:r w:rsidR="00F9137A">
        <w:rPr>
          <w:sz w:val="28"/>
          <w:szCs w:val="28"/>
        </w:rPr>
        <w:t>members</w:t>
      </w:r>
      <w:r>
        <w:rPr>
          <w:sz w:val="28"/>
          <w:szCs w:val="28"/>
        </w:rPr>
        <w:t xml:space="preserve"> might have for the EA are collated and sent to the EA to ensure that they make relevant </w:t>
      </w:r>
      <w:r w:rsidR="00F9137A">
        <w:rPr>
          <w:sz w:val="28"/>
          <w:szCs w:val="28"/>
        </w:rPr>
        <w:t>preparations</w:t>
      </w:r>
      <w:r>
        <w:rPr>
          <w:sz w:val="28"/>
          <w:szCs w:val="28"/>
        </w:rPr>
        <w:t xml:space="preserve"> ahead of the meeting.</w:t>
      </w:r>
    </w:p>
    <w:p w:rsidR="005456FA" w:rsidRPr="005456FA" w:rsidRDefault="005456FA" w:rsidP="005456FA">
      <w:pPr>
        <w:spacing w:after="200"/>
        <w:ind w:left="-73"/>
        <w:rPr>
          <w:sz w:val="28"/>
          <w:szCs w:val="28"/>
        </w:rPr>
      </w:pPr>
    </w:p>
    <w:p w:rsidR="00580DED" w:rsidRDefault="00580DED" w:rsidP="00C356D1">
      <w:pPr>
        <w:pStyle w:val="ListParagraph"/>
        <w:numPr>
          <w:ilvl w:val="0"/>
          <w:numId w:val="34"/>
        </w:numPr>
        <w:spacing w:after="200"/>
        <w:ind w:left="284" w:hanging="357"/>
        <w:contextualSpacing w:val="0"/>
        <w:rPr>
          <w:b/>
          <w:sz w:val="28"/>
          <w:szCs w:val="28"/>
        </w:rPr>
      </w:pPr>
      <w:proofErr w:type="spellStart"/>
      <w:r w:rsidRPr="00C356D1">
        <w:rPr>
          <w:b/>
          <w:sz w:val="28"/>
          <w:szCs w:val="28"/>
        </w:rPr>
        <w:t>AOB</w:t>
      </w:r>
      <w:proofErr w:type="spellEnd"/>
    </w:p>
    <w:p w:rsidR="005456FA" w:rsidRDefault="00032DE1" w:rsidP="00901880">
      <w:pPr>
        <w:spacing w:after="200"/>
        <w:ind w:left="-73"/>
        <w:jc w:val="both"/>
        <w:rPr>
          <w:sz w:val="28"/>
          <w:szCs w:val="28"/>
        </w:rPr>
      </w:pPr>
      <w:r>
        <w:rPr>
          <w:sz w:val="28"/>
          <w:szCs w:val="28"/>
        </w:rPr>
        <w:t>There was a discussion around whether similar residents meetings could be arranged to that which was held for the residents of Misson – where IGas took questions from a room of residents.</w:t>
      </w:r>
    </w:p>
    <w:p w:rsidR="00032DE1" w:rsidRDefault="00032DE1" w:rsidP="00901880">
      <w:pPr>
        <w:spacing w:after="200"/>
        <w:ind w:left="-73"/>
        <w:jc w:val="both"/>
        <w:rPr>
          <w:sz w:val="28"/>
          <w:szCs w:val="28"/>
        </w:rPr>
      </w:pPr>
      <w:r>
        <w:rPr>
          <w:sz w:val="28"/>
          <w:szCs w:val="28"/>
        </w:rPr>
        <w:t>The group supported the idea and it was felt that it’d be most beneficial if they were held in villages for residents only. This would ensure that attendee numbers were manageable and that everyone got the chance to ask a question should they wish.</w:t>
      </w:r>
    </w:p>
    <w:p w:rsidR="00032DE1" w:rsidRDefault="00032DE1" w:rsidP="005456FA">
      <w:pPr>
        <w:spacing w:after="200"/>
        <w:ind w:left="-73"/>
        <w:rPr>
          <w:sz w:val="28"/>
          <w:szCs w:val="28"/>
        </w:rPr>
      </w:pPr>
    </w:p>
    <w:p w:rsidR="00032DE1" w:rsidRPr="00032DE1" w:rsidRDefault="00032DE1" w:rsidP="005456FA">
      <w:pPr>
        <w:spacing w:after="200"/>
        <w:ind w:left="-73"/>
        <w:rPr>
          <w:sz w:val="28"/>
          <w:szCs w:val="28"/>
        </w:rPr>
      </w:pPr>
    </w:p>
    <w:p w:rsidR="00B1457A" w:rsidRDefault="00580DED" w:rsidP="00C356D1">
      <w:pPr>
        <w:pStyle w:val="ListParagraph"/>
        <w:numPr>
          <w:ilvl w:val="0"/>
          <w:numId w:val="34"/>
        </w:numPr>
        <w:spacing w:after="200"/>
        <w:ind w:left="284" w:hanging="357"/>
        <w:contextualSpacing w:val="0"/>
        <w:rPr>
          <w:b/>
          <w:sz w:val="28"/>
          <w:szCs w:val="28"/>
        </w:rPr>
      </w:pPr>
      <w:r w:rsidRPr="00C356D1">
        <w:rPr>
          <w:b/>
          <w:sz w:val="28"/>
          <w:szCs w:val="28"/>
        </w:rPr>
        <w:t>Date of the next meeting</w:t>
      </w:r>
    </w:p>
    <w:p w:rsidR="005456FA" w:rsidRDefault="005456FA" w:rsidP="005456FA">
      <w:pPr>
        <w:spacing w:after="200"/>
        <w:ind w:left="-73"/>
        <w:rPr>
          <w:sz w:val="28"/>
          <w:szCs w:val="28"/>
        </w:rPr>
      </w:pPr>
      <w:r>
        <w:rPr>
          <w:sz w:val="28"/>
          <w:szCs w:val="28"/>
        </w:rPr>
        <w:t>Date: Thursday 26 October</w:t>
      </w:r>
    </w:p>
    <w:p w:rsidR="005456FA" w:rsidRPr="005456FA" w:rsidRDefault="005456FA" w:rsidP="005456FA">
      <w:pPr>
        <w:spacing w:after="200"/>
        <w:ind w:left="-73"/>
        <w:rPr>
          <w:sz w:val="28"/>
          <w:szCs w:val="28"/>
        </w:rPr>
      </w:pPr>
      <w:r>
        <w:rPr>
          <w:sz w:val="28"/>
          <w:szCs w:val="28"/>
        </w:rPr>
        <w:t>Location: TBC</w:t>
      </w:r>
    </w:p>
    <w:sectPr w:rsidR="005456FA" w:rsidRPr="005456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B4" w:rsidRDefault="00C46DB4" w:rsidP="00D121FB">
      <w:pPr>
        <w:spacing w:after="0" w:line="240" w:lineRule="auto"/>
      </w:pPr>
      <w:r>
        <w:separator/>
      </w:r>
    </w:p>
  </w:endnote>
  <w:endnote w:type="continuationSeparator" w:id="0">
    <w:p w:rsidR="00C46DB4" w:rsidRDefault="00C46DB4" w:rsidP="00D1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B4" w:rsidRDefault="00C46DB4" w:rsidP="00D121FB">
      <w:pPr>
        <w:spacing w:after="0" w:line="240" w:lineRule="auto"/>
      </w:pPr>
      <w:r>
        <w:separator/>
      </w:r>
    </w:p>
  </w:footnote>
  <w:footnote w:type="continuationSeparator" w:id="0">
    <w:p w:rsidR="00C46DB4" w:rsidRDefault="00C46DB4" w:rsidP="00D1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FB" w:rsidRDefault="00D12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7C8"/>
    <w:multiLevelType w:val="hybridMultilevel"/>
    <w:tmpl w:val="342A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0729B"/>
    <w:multiLevelType w:val="hybridMultilevel"/>
    <w:tmpl w:val="7EF878FC"/>
    <w:lvl w:ilvl="0" w:tplc="64801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525F"/>
    <w:multiLevelType w:val="hybridMultilevel"/>
    <w:tmpl w:val="AAB2D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E0037"/>
    <w:multiLevelType w:val="hybridMultilevel"/>
    <w:tmpl w:val="B586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3AFD"/>
    <w:multiLevelType w:val="hybridMultilevel"/>
    <w:tmpl w:val="590ED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A14B7"/>
    <w:multiLevelType w:val="hybridMultilevel"/>
    <w:tmpl w:val="DF46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E25D4"/>
    <w:multiLevelType w:val="hybridMultilevel"/>
    <w:tmpl w:val="BC5C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35DD6"/>
    <w:multiLevelType w:val="hybridMultilevel"/>
    <w:tmpl w:val="08D06B5E"/>
    <w:lvl w:ilvl="0" w:tplc="C40ED266">
      <w:start w:val="1"/>
      <w:numFmt w:val="decimal"/>
      <w:lvlText w:val="%1."/>
      <w:lvlJc w:val="left"/>
      <w:pPr>
        <w:ind w:left="360" w:hanging="360"/>
      </w:pPr>
      <w:rPr>
        <w:rFonts w:hint="default"/>
        <w:b/>
      </w:rPr>
    </w:lvl>
    <w:lvl w:ilvl="1" w:tplc="7CCC0A9C">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5D1165"/>
    <w:multiLevelType w:val="hybridMultilevel"/>
    <w:tmpl w:val="1274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E11BC"/>
    <w:multiLevelType w:val="hybridMultilevel"/>
    <w:tmpl w:val="F8DA4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5155EE"/>
    <w:multiLevelType w:val="hybridMultilevel"/>
    <w:tmpl w:val="FA0A0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35A89"/>
    <w:multiLevelType w:val="hybridMultilevel"/>
    <w:tmpl w:val="CAE0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40DE6"/>
    <w:multiLevelType w:val="hybridMultilevel"/>
    <w:tmpl w:val="B3A44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3C21FA"/>
    <w:multiLevelType w:val="hybridMultilevel"/>
    <w:tmpl w:val="5C8271EE"/>
    <w:lvl w:ilvl="0" w:tplc="D834C0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B0BCE"/>
    <w:multiLevelType w:val="hybridMultilevel"/>
    <w:tmpl w:val="1D56C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82315"/>
    <w:multiLevelType w:val="hybridMultilevel"/>
    <w:tmpl w:val="3B860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175CF3"/>
    <w:multiLevelType w:val="hybridMultilevel"/>
    <w:tmpl w:val="FA4607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684F49"/>
    <w:multiLevelType w:val="hybridMultilevel"/>
    <w:tmpl w:val="C51A1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8C0A27"/>
    <w:multiLevelType w:val="hybridMultilevel"/>
    <w:tmpl w:val="3F4C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34F7D"/>
    <w:multiLevelType w:val="hybridMultilevel"/>
    <w:tmpl w:val="833066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3CD459C3"/>
    <w:multiLevelType w:val="hybridMultilevel"/>
    <w:tmpl w:val="B432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A40B1"/>
    <w:multiLevelType w:val="hybridMultilevel"/>
    <w:tmpl w:val="0CB006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22115"/>
    <w:multiLevelType w:val="hybridMultilevel"/>
    <w:tmpl w:val="8F74D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842CF"/>
    <w:multiLevelType w:val="hybridMultilevel"/>
    <w:tmpl w:val="94A4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B28F3"/>
    <w:multiLevelType w:val="hybridMultilevel"/>
    <w:tmpl w:val="33F6B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EE4EDA"/>
    <w:multiLevelType w:val="hybridMultilevel"/>
    <w:tmpl w:val="A78A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E18AB"/>
    <w:multiLevelType w:val="hybridMultilevel"/>
    <w:tmpl w:val="6E542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455EA"/>
    <w:multiLevelType w:val="hybridMultilevel"/>
    <w:tmpl w:val="478E9F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04147"/>
    <w:multiLevelType w:val="hybridMultilevel"/>
    <w:tmpl w:val="146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E6B49"/>
    <w:multiLevelType w:val="hybridMultilevel"/>
    <w:tmpl w:val="3918D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FEB5A7A"/>
    <w:multiLevelType w:val="hybridMultilevel"/>
    <w:tmpl w:val="25D23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53E9B"/>
    <w:multiLevelType w:val="hybridMultilevel"/>
    <w:tmpl w:val="590ED5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7D165C"/>
    <w:multiLevelType w:val="hybridMultilevel"/>
    <w:tmpl w:val="EF82E178"/>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3" w15:restartNumberingAfterBreak="0">
    <w:nsid w:val="79E04E3E"/>
    <w:multiLevelType w:val="hybridMultilevel"/>
    <w:tmpl w:val="9A0089AE"/>
    <w:lvl w:ilvl="0" w:tplc="601C7C92">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F3752F"/>
    <w:multiLevelType w:val="hybridMultilevel"/>
    <w:tmpl w:val="C298C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7F7757"/>
    <w:multiLevelType w:val="hybridMultilevel"/>
    <w:tmpl w:val="1C7AC0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3"/>
  </w:num>
  <w:num w:numId="3">
    <w:abstractNumId w:val="21"/>
  </w:num>
  <w:num w:numId="4">
    <w:abstractNumId w:val="16"/>
  </w:num>
  <w:num w:numId="5">
    <w:abstractNumId w:val="17"/>
  </w:num>
  <w:num w:numId="6">
    <w:abstractNumId w:val="24"/>
  </w:num>
  <w:num w:numId="7">
    <w:abstractNumId w:val="35"/>
  </w:num>
  <w:num w:numId="8">
    <w:abstractNumId w:val="33"/>
  </w:num>
  <w:num w:numId="9">
    <w:abstractNumId w:val="22"/>
  </w:num>
  <w:num w:numId="10">
    <w:abstractNumId w:val="5"/>
  </w:num>
  <w:num w:numId="11">
    <w:abstractNumId w:val="15"/>
  </w:num>
  <w:num w:numId="12">
    <w:abstractNumId w:val="18"/>
  </w:num>
  <w:num w:numId="13">
    <w:abstractNumId w:val="30"/>
  </w:num>
  <w:num w:numId="14">
    <w:abstractNumId w:val="14"/>
  </w:num>
  <w:num w:numId="15">
    <w:abstractNumId w:val="27"/>
  </w:num>
  <w:num w:numId="16">
    <w:abstractNumId w:val="7"/>
  </w:num>
  <w:num w:numId="17">
    <w:abstractNumId w:val="8"/>
  </w:num>
  <w:num w:numId="18">
    <w:abstractNumId w:val="20"/>
  </w:num>
  <w:num w:numId="19">
    <w:abstractNumId w:val="26"/>
  </w:num>
  <w:num w:numId="20">
    <w:abstractNumId w:val="1"/>
  </w:num>
  <w:num w:numId="21">
    <w:abstractNumId w:val="34"/>
  </w:num>
  <w:num w:numId="22">
    <w:abstractNumId w:val="3"/>
  </w:num>
  <w:num w:numId="23">
    <w:abstractNumId w:val="6"/>
  </w:num>
  <w:num w:numId="24">
    <w:abstractNumId w:val="25"/>
  </w:num>
  <w:num w:numId="25">
    <w:abstractNumId w:val="28"/>
  </w:num>
  <w:num w:numId="26">
    <w:abstractNumId w:val="11"/>
  </w:num>
  <w:num w:numId="27">
    <w:abstractNumId w:val="10"/>
  </w:num>
  <w:num w:numId="28">
    <w:abstractNumId w:val="4"/>
  </w:num>
  <w:num w:numId="29">
    <w:abstractNumId w:val="12"/>
  </w:num>
  <w:num w:numId="30">
    <w:abstractNumId w:val="9"/>
  </w:num>
  <w:num w:numId="31">
    <w:abstractNumId w:val="19"/>
  </w:num>
  <w:num w:numId="32">
    <w:abstractNumId w:val="0"/>
  </w:num>
  <w:num w:numId="33">
    <w:abstractNumId w:val="31"/>
  </w:num>
  <w:num w:numId="34">
    <w:abstractNumId w:val="13"/>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FD"/>
    <w:rsid w:val="0003061F"/>
    <w:rsid w:val="00032DE1"/>
    <w:rsid w:val="0004669A"/>
    <w:rsid w:val="000A0002"/>
    <w:rsid w:val="000C5B41"/>
    <w:rsid w:val="00104E3E"/>
    <w:rsid w:val="001C11F2"/>
    <w:rsid w:val="001E07B0"/>
    <w:rsid w:val="0026602F"/>
    <w:rsid w:val="0029075A"/>
    <w:rsid w:val="002E5C17"/>
    <w:rsid w:val="0031600B"/>
    <w:rsid w:val="00372C30"/>
    <w:rsid w:val="003739D6"/>
    <w:rsid w:val="003750A7"/>
    <w:rsid w:val="003C16B9"/>
    <w:rsid w:val="003E57E6"/>
    <w:rsid w:val="003F077E"/>
    <w:rsid w:val="004F677D"/>
    <w:rsid w:val="005072E4"/>
    <w:rsid w:val="00520558"/>
    <w:rsid w:val="00543167"/>
    <w:rsid w:val="005456FA"/>
    <w:rsid w:val="00546B02"/>
    <w:rsid w:val="00580DED"/>
    <w:rsid w:val="0058589F"/>
    <w:rsid w:val="005C64CB"/>
    <w:rsid w:val="00636FC7"/>
    <w:rsid w:val="00645746"/>
    <w:rsid w:val="0064735F"/>
    <w:rsid w:val="006501EA"/>
    <w:rsid w:val="0068170D"/>
    <w:rsid w:val="006C5CF2"/>
    <w:rsid w:val="006F3061"/>
    <w:rsid w:val="0071558A"/>
    <w:rsid w:val="0073744C"/>
    <w:rsid w:val="00767992"/>
    <w:rsid w:val="007C4C63"/>
    <w:rsid w:val="007F08C0"/>
    <w:rsid w:val="00821F51"/>
    <w:rsid w:val="00824F44"/>
    <w:rsid w:val="00861D13"/>
    <w:rsid w:val="008A1604"/>
    <w:rsid w:val="008A712D"/>
    <w:rsid w:val="008B577B"/>
    <w:rsid w:val="008D6437"/>
    <w:rsid w:val="00901880"/>
    <w:rsid w:val="009039E7"/>
    <w:rsid w:val="00933998"/>
    <w:rsid w:val="009B21C5"/>
    <w:rsid w:val="009F7C87"/>
    <w:rsid w:val="00A86681"/>
    <w:rsid w:val="00B065FF"/>
    <w:rsid w:val="00B11D31"/>
    <w:rsid w:val="00B1457A"/>
    <w:rsid w:val="00B61E89"/>
    <w:rsid w:val="00BF3AD9"/>
    <w:rsid w:val="00C06DA0"/>
    <w:rsid w:val="00C17318"/>
    <w:rsid w:val="00C356D1"/>
    <w:rsid w:val="00C46DB4"/>
    <w:rsid w:val="00C806C0"/>
    <w:rsid w:val="00C97F6B"/>
    <w:rsid w:val="00D07710"/>
    <w:rsid w:val="00D121FB"/>
    <w:rsid w:val="00D565FD"/>
    <w:rsid w:val="00D60EAF"/>
    <w:rsid w:val="00DD1C1B"/>
    <w:rsid w:val="00EA2CDB"/>
    <w:rsid w:val="00F9137A"/>
    <w:rsid w:val="00FE45D1"/>
    <w:rsid w:val="00FE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0910B47-598A-4DBD-A0EC-AC527B19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565F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65FD"/>
    <w:rPr>
      <w:rFonts w:ascii="Calibri" w:hAnsi="Calibri"/>
      <w:szCs w:val="21"/>
    </w:rPr>
  </w:style>
  <w:style w:type="paragraph" w:styleId="ListParagraph">
    <w:name w:val="List Paragraph"/>
    <w:basedOn w:val="Normal"/>
    <w:uiPriority w:val="34"/>
    <w:qFormat/>
    <w:rsid w:val="00C06DA0"/>
    <w:pPr>
      <w:ind w:left="720"/>
      <w:contextualSpacing/>
    </w:pPr>
  </w:style>
  <w:style w:type="character" w:styleId="Hyperlink">
    <w:name w:val="Hyperlink"/>
    <w:basedOn w:val="DefaultParagraphFont"/>
    <w:uiPriority w:val="99"/>
    <w:unhideWhenUsed/>
    <w:rsid w:val="002E5C17"/>
    <w:rPr>
      <w:color w:val="0563C1" w:themeColor="hyperlink"/>
      <w:u w:val="single"/>
    </w:rPr>
  </w:style>
  <w:style w:type="paragraph" w:styleId="Header">
    <w:name w:val="header"/>
    <w:basedOn w:val="Normal"/>
    <w:link w:val="HeaderChar"/>
    <w:uiPriority w:val="99"/>
    <w:unhideWhenUsed/>
    <w:rsid w:val="00D1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1FB"/>
  </w:style>
  <w:style w:type="paragraph" w:styleId="Footer">
    <w:name w:val="footer"/>
    <w:basedOn w:val="Normal"/>
    <w:link w:val="FooterChar"/>
    <w:uiPriority w:val="99"/>
    <w:unhideWhenUsed/>
    <w:rsid w:val="00D1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1FB"/>
  </w:style>
  <w:style w:type="paragraph" w:styleId="BalloonText">
    <w:name w:val="Balloon Text"/>
    <w:basedOn w:val="Normal"/>
    <w:link w:val="BalloonTextChar"/>
    <w:uiPriority w:val="99"/>
    <w:semiHidden/>
    <w:unhideWhenUsed/>
    <w:rsid w:val="00B14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10692">
      <w:bodyDiv w:val="1"/>
      <w:marLeft w:val="0"/>
      <w:marRight w:val="0"/>
      <w:marTop w:val="0"/>
      <w:marBottom w:val="0"/>
      <w:divBdr>
        <w:top w:val="none" w:sz="0" w:space="0" w:color="auto"/>
        <w:left w:val="none" w:sz="0" w:space="0" w:color="auto"/>
        <w:bottom w:val="none" w:sz="0" w:space="0" w:color="auto"/>
        <w:right w:val="none" w:sz="0" w:space="0" w:color="auto"/>
      </w:divBdr>
    </w:div>
    <w:div w:id="865023565">
      <w:bodyDiv w:val="1"/>
      <w:marLeft w:val="0"/>
      <w:marRight w:val="0"/>
      <w:marTop w:val="0"/>
      <w:marBottom w:val="0"/>
      <w:divBdr>
        <w:top w:val="none" w:sz="0" w:space="0" w:color="auto"/>
        <w:left w:val="none" w:sz="0" w:space="0" w:color="auto"/>
        <w:bottom w:val="none" w:sz="0" w:space="0" w:color="auto"/>
        <w:right w:val="none" w:sz="0" w:space="0" w:color="auto"/>
      </w:divBdr>
    </w:div>
    <w:div w:id="944312070">
      <w:bodyDiv w:val="1"/>
      <w:marLeft w:val="0"/>
      <w:marRight w:val="0"/>
      <w:marTop w:val="0"/>
      <w:marBottom w:val="0"/>
      <w:divBdr>
        <w:top w:val="none" w:sz="0" w:space="0" w:color="auto"/>
        <w:left w:val="none" w:sz="0" w:space="0" w:color="auto"/>
        <w:bottom w:val="none" w:sz="0" w:space="0" w:color="auto"/>
        <w:right w:val="none" w:sz="0" w:space="0" w:color="auto"/>
      </w:divBdr>
    </w:div>
    <w:div w:id="1778594982">
      <w:bodyDiv w:val="1"/>
      <w:marLeft w:val="0"/>
      <w:marRight w:val="0"/>
      <w:marTop w:val="0"/>
      <w:marBottom w:val="0"/>
      <w:divBdr>
        <w:top w:val="none" w:sz="0" w:space="0" w:color="auto"/>
        <w:left w:val="none" w:sz="0" w:space="0" w:color="auto"/>
        <w:bottom w:val="none" w:sz="0" w:space="0" w:color="auto"/>
        <w:right w:val="none" w:sz="0" w:space="0" w:color="auto"/>
      </w:divBdr>
    </w:div>
    <w:div w:id="1962615247">
      <w:bodyDiv w:val="1"/>
      <w:marLeft w:val="0"/>
      <w:marRight w:val="0"/>
      <w:marTop w:val="0"/>
      <w:marBottom w:val="0"/>
      <w:divBdr>
        <w:top w:val="none" w:sz="0" w:space="0" w:color="auto"/>
        <w:left w:val="none" w:sz="0" w:space="0" w:color="auto"/>
        <w:bottom w:val="none" w:sz="0" w:space="0" w:color="auto"/>
        <w:right w:val="none" w:sz="0" w:space="0" w:color="auto"/>
      </w:divBdr>
    </w:div>
    <w:div w:id="19717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72F5-656F-4875-9827-B8531123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IGas Energy PLC</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Miller</dc:creator>
  <cp:keywords/>
  <dc:description/>
  <cp:lastModifiedBy>David Petrie</cp:lastModifiedBy>
  <cp:revision>5</cp:revision>
  <cp:lastPrinted>2017-09-26T11:49:00Z</cp:lastPrinted>
  <dcterms:created xsi:type="dcterms:W3CDTF">2017-09-26T10:00:00Z</dcterms:created>
  <dcterms:modified xsi:type="dcterms:W3CDTF">2017-11-27T10:53:00Z</dcterms:modified>
</cp:coreProperties>
</file>